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BE1FF" w14:textId="77777777" w:rsidR="00B75CE3" w:rsidRPr="00F93FD6" w:rsidRDefault="00B75CE3" w:rsidP="00B75CE3">
      <w:pPr>
        <w:pStyle w:val="Titolo11"/>
        <w:pBdr>
          <w:top w:val="single" w:sz="4" w:space="1" w:color="000000"/>
        </w:pBdr>
        <w:tabs>
          <w:tab w:val="left" w:pos="708"/>
          <w:tab w:val="left" w:pos="1206"/>
        </w:tabs>
        <w:ind w:right="-8"/>
        <w:rPr>
          <w:rFonts w:ascii="Avenir Book" w:hAnsi="Avenir Book" w:cs="Cambria"/>
          <w:color w:val="auto"/>
          <w:sz w:val="18"/>
          <w:szCs w:val="18"/>
          <w:lang w:bidi="hi-IN"/>
        </w:rPr>
      </w:pPr>
      <w:r w:rsidRPr="00F93FD6">
        <w:rPr>
          <w:rFonts w:ascii="Avenir Book" w:hAnsi="Avenir Book" w:cs="Cambria"/>
          <w:color w:val="auto"/>
          <w:sz w:val="18"/>
          <w:szCs w:val="18"/>
          <w:lang w:bidi="hi-IN"/>
        </w:rPr>
        <w:t>COMUNICATO STAMPA #16 – 2020</w:t>
      </w:r>
    </w:p>
    <w:p w14:paraId="5D49F02B" w14:textId="77777777" w:rsidR="00B75CE3" w:rsidRPr="00F93FD6" w:rsidRDefault="00B75CE3" w:rsidP="00B75CE3">
      <w:pPr>
        <w:pStyle w:val="Normale1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206"/>
        </w:tabs>
        <w:ind w:right="-8"/>
        <w:jc w:val="both"/>
        <w:outlineLvl w:val="0"/>
        <w:rPr>
          <w:rFonts w:ascii="Avenir Book" w:hAnsi="Avenir Book" w:cs="Cambria"/>
          <w:color w:val="auto"/>
          <w:sz w:val="18"/>
          <w:szCs w:val="18"/>
          <w:lang w:bidi="hi-IN"/>
        </w:rPr>
      </w:pPr>
      <w:r w:rsidRPr="00F93FD6">
        <w:rPr>
          <w:rFonts w:ascii="Avenir Book" w:hAnsi="Avenir Book" w:cs="Cambria"/>
          <w:color w:val="auto"/>
          <w:sz w:val="18"/>
          <w:szCs w:val="18"/>
          <w:lang w:bidi="hi-IN"/>
        </w:rPr>
        <w:t>Con cortese preghiera di pubblicazione e/o diffusione.</w:t>
      </w:r>
    </w:p>
    <w:p w14:paraId="788F7743" w14:textId="77777777" w:rsidR="00B75CE3" w:rsidRPr="00F93FD6" w:rsidRDefault="00B75CE3" w:rsidP="00B75CE3">
      <w:pPr>
        <w:pStyle w:val="Normale1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206"/>
        </w:tabs>
        <w:ind w:right="-8"/>
        <w:jc w:val="both"/>
        <w:outlineLvl w:val="0"/>
        <w:rPr>
          <w:rFonts w:ascii="Avenir Book" w:hAnsi="Avenir Book" w:cs="Cambria"/>
          <w:color w:val="auto"/>
          <w:sz w:val="18"/>
          <w:szCs w:val="18"/>
          <w:lang w:bidi="hi-IN"/>
        </w:rPr>
      </w:pPr>
      <w:r w:rsidRPr="00F93FD6">
        <w:rPr>
          <w:rFonts w:ascii="Avenir Book" w:hAnsi="Avenir Book" w:cs="Cambria"/>
          <w:color w:val="auto"/>
          <w:sz w:val="18"/>
          <w:szCs w:val="18"/>
          <w:lang w:bidi="hi-IN"/>
        </w:rPr>
        <w:t>Si prega di considerare la presente come invito. R.S.V.P.</w:t>
      </w:r>
    </w:p>
    <w:p w14:paraId="32DF36C8" w14:textId="77777777" w:rsidR="00B75CE3" w:rsidRPr="00F93FD6" w:rsidRDefault="00B75CE3" w:rsidP="00B75CE3">
      <w:pPr>
        <w:spacing w:before="80"/>
        <w:jc w:val="center"/>
        <w:rPr>
          <w:rFonts w:ascii="Avenir Book" w:hAnsi="Avenir Book" w:cs="Cambria"/>
          <w:b/>
          <w:color w:val="FF0000"/>
          <w:sz w:val="20"/>
          <w:szCs w:val="20"/>
          <w:lang w:bidi="hi-IN"/>
        </w:rPr>
      </w:pPr>
    </w:p>
    <w:p w14:paraId="2EE94A3A" w14:textId="77777777" w:rsidR="00437281" w:rsidRDefault="00437281" w:rsidP="00437281">
      <w:pPr>
        <w:suppressAutoHyphens/>
        <w:jc w:val="center"/>
        <w:rPr>
          <w:rFonts w:ascii="Avenir Book" w:hAnsi="Avenir Book" w:cs="Cambria"/>
          <w:bCs/>
          <w:color w:val="FF0000"/>
          <w:sz w:val="32"/>
          <w:szCs w:val="32"/>
          <w:lang w:bidi="hi-IN"/>
        </w:rPr>
      </w:pPr>
      <w:r w:rsidRPr="00214141">
        <w:rPr>
          <w:rFonts w:ascii="Avenir Book" w:hAnsi="Avenir Book" w:cs="Cambria"/>
          <w:bCs/>
          <w:color w:val="FF0000"/>
          <w:sz w:val="32"/>
          <w:szCs w:val="32"/>
          <w:lang w:bidi="hi-IN"/>
        </w:rPr>
        <w:t xml:space="preserve">Natura </w:t>
      </w:r>
      <w:proofErr w:type="spellStart"/>
      <w:r w:rsidRPr="00214141">
        <w:rPr>
          <w:rFonts w:ascii="Avenir Book" w:hAnsi="Avenir Book" w:cs="Cambria"/>
          <w:bCs/>
          <w:color w:val="FF0000"/>
          <w:sz w:val="32"/>
          <w:szCs w:val="32"/>
          <w:lang w:bidi="hi-IN"/>
        </w:rPr>
        <w:t>Dèi</w:t>
      </w:r>
      <w:proofErr w:type="spellEnd"/>
      <w:r w:rsidRPr="00214141">
        <w:rPr>
          <w:rFonts w:ascii="Avenir Book" w:hAnsi="Avenir Book" w:cs="Cambria"/>
          <w:bCs/>
          <w:color w:val="FF0000"/>
          <w:sz w:val="32"/>
          <w:szCs w:val="32"/>
          <w:lang w:bidi="hi-IN"/>
        </w:rPr>
        <w:t xml:space="preserve"> Teatri festival d’autunno di Lenz</w:t>
      </w:r>
    </w:p>
    <w:p w14:paraId="46D1669E" w14:textId="77777777" w:rsidR="00437281" w:rsidRDefault="00437281" w:rsidP="00437281">
      <w:pPr>
        <w:suppressAutoHyphens/>
        <w:jc w:val="center"/>
        <w:rPr>
          <w:rFonts w:ascii="Avenir Book" w:hAnsi="Avenir Book" w:cs="Cambria"/>
          <w:bCs/>
          <w:color w:val="FF0000"/>
          <w:sz w:val="32"/>
          <w:szCs w:val="32"/>
          <w:lang w:bidi="hi-IN"/>
        </w:rPr>
      </w:pPr>
      <w:r>
        <w:rPr>
          <w:rFonts w:ascii="Avenir Book" w:hAnsi="Avenir Book" w:cs="Cambria"/>
          <w:bCs/>
          <w:color w:val="FF0000"/>
          <w:sz w:val="32"/>
          <w:szCs w:val="32"/>
          <w:lang w:bidi="hi-IN"/>
        </w:rPr>
        <w:t>ALL WOMEN &lt; TUTTE ARTISTE</w:t>
      </w:r>
    </w:p>
    <w:p w14:paraId="6A5A832D" w14:textId="77777777" w:rsidR="00437281" w:rsidRDefault="00437281" w:rsidP="00437281">
      <w:pPr>
        <w:jc w:val="both"/>
        <w:rPr>
          <w:rFonts w:ascii="Avenir Book" w:hAnsi="Avenir Book" w:cs="Cambria"/>
          <w:b/>
          <w:color w:val="auto"/>
          <w:sz w:val="22"/>
          <w:szCs w:val="22"/>
          <w:lang w:bidi="hi-IN"/>
        </w:rPr>
      </w:pPr>
    </w:p>
    <w:p w14:paraId="2D675600" w14:textId="77777777" w:rsidR="00437281" w:rsidRPr="007F77ED" w:rsidRDefault="00437281" w:rsidP="00437281">
      <w:pPr>
        <w:jc w:val="both"/>
        <w:rPr>
          <w:rFonts w:ascii="Avenir Book" w:hAnsi="Avenir Book" w:cs="Cambria"/>
          <w:b/>
          <w:color w:val="auto"/>
          <w:sz w:val="22"/>
          <w:szCs w:val="22"/>
          <w:lang w:bidi="hi-IN"/>
        </w:rPr>
      </w:pPr>
      <w:r w:rsidRPr="007F77ED">
        <w:rPr>
          <w:rFonts w:ascii="Avenir Book" w:hAnsi="Avenir Book" w:cs="Cambria"/>
          <w:b/>
          <w:color w:val="auto"/>
          <w:sz w:val="22"/>
          <w:szCs w:val="22"/>
          <w:lang w:bidi="hi-IN"/>
        </w:rPr>
        <w:t xml:space="preserve">La venticinquesima edizione del Festival diretto a Parma da Maria Federica Maestri e Francesco Pititto inaugura un nuovo corso, interamente dedicato alla potenza espressiva delle donne nel panorama artistico contemporaneo. In programma opere teatrali, musica, performance, video art, cinema e dialoghi intorno al futuro delle </w:t>
      </w:r>
      <w:proofErr w:type="spellStart"/>
      <w:r w:rsidRPr="007F77ED">
        <w:rPr>
          <w:rFonts w:ascii="Avenir Book" w:hAnsi="Avenir Book" w:cs="Cambria"/>
          <w:b/>
          <w:color w:val="auto"/>
          <w:sz w:val="22"/>
          <w:szCs w:val="22"/>
          <w:lang w:bidi="hi-IN"/>
        </w:rPr>
        <w:t>performing</w:t>
      </w:r>
      <w:proofErr w:type="spellEnd"/>
      <w:r w:rsidRPr="007F77ED">
        <w:rPr>
          <w:rFonts w:ascii="Avenir Book" w:hAnsi="Avenir Book" w:cs="Cambria"/>
          <w:b/>
          <w:color w:val="auto"/>
          <w:sz w:val="22"/>
          <w:szCs w:val="22"/>
          <w:lang w:bidi="hi-IN"/>
        </w:rPr>
        <w:t xml:space="preserve"> </w:t>
      </w:r>
      <w:proofErr w:type="spellStart"/>
      <w:r w:rsidRPr="007F77ED">
        <w:rPr>
          <w:rFonts w:ascii="Avenir Book" w:hAnsi="Avenir Book" w:cs="Cambria"/>
          <w:b/>
          <w:color w:val="auto"/>
          <w:sz w:val="22"/>
          <w:szCs w:val="22"/>
          <w:lang w:bidi="hi-IN"/>
        </w:rPr>
        <w:t>arts</w:t>
      </w:r>
      <w:proofErr w:type="spellEnd"/>
      <w:r w:rsidRPr="007F77ED">
        <w:rPr>
          <w:rFonts w:ascii="Avenir Book" w:hAnsi="Avenir Book" w:cs="Cambria"/>
          <w:b/>
          <w:color w:val="auto"/>
          <w:sz w:val="22"/>
          <w:szCs w:val="22"/>
          <w:lang w:bidi="hi-IN"/>
        </w:rPr>
        <w:t>.</w:t>
      </w:r>
    </w:p>
    <w:p w14:paraId="705B131E" w14:textId="77777777" w:rsidR="00437281" w:rsidRPr="004D7370" w:rsidRDefault="00437281" w:rsidP="00437281">
      <w:pPr>
        <w:jc w:val="both"/>
        <w:rPr>
          <w:rFonts w:ascii="Avenir Book" w:hAnsi="Avenir Book" w:cs="Cambria"/>
          <w:b/>
          <w:color w:val="auto"/>
          <w:sz w:val="22"/>
          <w:szCs w:val="22"/>
          <w:lang w:bidi="hi-IN"/>
        </w:rPr>
      </w:pPr>
    </w:p>
    <w:p w14:paraId="70F94CEC" w14:textId="21385DC5" w:rsidR="00437281" w:rsidRPr="007F77ED" w:rsidRDefault="00437281" w:rsidP="00437281">
      <w:pPr>
        <w:jc w:val="both"/>
        <w:rPr>
          <w:rFonts w:ascii="Avenir Book" w:hAnsi="Avenir Book" w:cs="Cambria"/>
          <w:color w:val="auto"/>
          <w:sz w:val="21"/>
          <w:szCs w:val="21"/>
          <w:lang w:bidi="hi-IN"/>
        </w:rPr>
      </w:pPr>
      <w:r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 xml:space="preserve">Natura </w:t>
      </w:r>
      <w:proofErr w:type="spellStart"/>
      <w:r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Dèi</w:t>
      </w:r>
      <w:proofErr w:type="spellEnd"/>
      <w:r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 xml:space="preserve"> Teatri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la cui venticinquesima edizione </w:t>
      </w:r>
      <w:r>
        <w:rPr>
          <w:rFonts w:ascii="Avenir Book" w:hAnsi="Avenir Book" w:cs="Cambria"/>
          <w:color w:val="auto"/>
          <w:sz w:val="21"/>
          <w:szCs w:val="21"/>
          <w:lang w:bidi="hi-IN"/>
        </w:rPr>
        <w:t>si terrà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a </w:t>
      </w:r>
      <w:r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Lenz Teatro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a </w:t>
      </w:r>
      <w:r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Parma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</w:t>
      </w:r>
      <w:r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dal 10 novembre al 18 dicembre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è un progetto di creazioni performative ed un luogo di riflessione intellettuale sullo stato dell’arte contemporanea: nato nel 1996, è ideato e curato da </w:t>
      </w:r>
      <w:r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 xml:space="preserve">Maria Federica Maestri 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e </w:t>
      </w:r>
      <w:r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Francesco Piti</w:t>
      </w:r>
      <w:r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t</w:t>
      </w:r>
      <w:r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to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direttori artistici di </w:t>
      </w:r>
      <w:r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Lenz Fondazione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. </w:t>
      </w:r>
      <w:r w:rsidRPr="007F77ED">
        <w:rPr>
          <w:rFonts w:ascii="Avenir Book" w:hAnsi="Avenir Book" w:cs="Cambria"/>
          <w:i/>
          <w:color w:val="auto"/>
          <w:sz w:val="21"/>
          <w:szCs w:val="21"/>
          <w:lang w:bidi="hi-IN"/>
        </w:rPr>
        <w:t>Tenero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</w:t>
      </w:r>
      <w:r w:rsidRPr="007F77ED">
        <w:rPr>
          <w:rFonts w:ascii="Avenir Book" w:hAnsi="Avenir Book" w:cs="Cambria"/>
          <w:i/>
          <w:color w:val="auto"/>
          <w:sz w:val="21"/>
          <w:szCs w:val="21"/>
          <w:lang w:bidi="hi-IN"/>
        </w:rPr>
        <w:t>Liscio/Striato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</w:t>
      </w:r>
      <w:r w:rsidRPr="007F77ED">
        <w:rPr>
          <w:rFonts w:ascii="Avenir Book" w:hAnsi="Avenir Book" w:cs="Cambria"/>
          <w:i/>
          <w:color w:val="auto"/>
          <w:sz w:val="21"/>
          <w:szCs w:val="21"/>
          <w:lang w:bidi="hi-IN"/>
        </w:rPr>
        <w:t>Sforzo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sono i temi concettuali del triennio 2018-2020 del Festival, ispirati alla lettura dell’opera filosofica di </w:t>
      </w:r>
      <w:r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Jean-Luc Nancy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. Nel 2020, Natura </w:t>
      </w:r>
      <w:proofErr w:type="spellStart"/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>Dèi</w:t>
      </w:r>
      <w:proofErr w:type="spellEnd"/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Teatri si concentra sull’elaborazione scenica, visuale, musicale, coreografica del concetto di </w:t>
      </w:r>
      <w:r w:rsidRPr="007F77ED">
        <w:rPr>
          <w:rFonts w:ascii="Avenir Book" w:hAnsi="Avenir Book" w:cs="Cambria"/>
          <w:b/>
          <w:i/>
          <w:color w:val="auto"/>
          <w:sz w:val="21"/>
          <w:szCs w:val="21"/>
          <w:lang w:bidi="hi-IN"/>
        </w:rPr>
        <w:t>Sforzo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>. Sarà un’edizione -</w:t>
      </w:r>
      <w:r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la 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>prima delle molte a venire</w:t>
      </w:r>
      <w:r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>- totalmente interpretata dalle opere performative e visuali di artiste di diverse generazioni e provenienze e dalle riflessioni di curatrici e studiose della scena conte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>m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>poranea: «Un messaggio politico e culturale molto nitido» spiega Maria Federica Maestri «che vuole ev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>i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denziare la potenza espressiva e la densità estetica delle </w:t>
      </w:r>
      <w:r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donne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nel panorama artistico contemporaneo».</w:t>
      </w:r>
    </w:p>
    <w:p w14:paraId="2708F0A6" w14:textId="77777777" w:rsidR="00437281" w:rsidRPr="007F77ED" w:rsidRDefault="00437281" w:rsidP="00437281">
      <w:pPr>
        <w:jc w:val="both"/>
        <w:rPr>
          <w:rFonts w:ascii="Avenir Book" w:hAnsi="Avenir Book" w:cs="Cambria"/>
          <w:color w:val="auto"/>
          <w:sz w:val="21"/>
          <w:szCs w:val="21"/>
          <w:lang w:bidi="hi-IN"/>
        </w:rPr>
      </w:pPr>
    </w:p>
    <w:p w14:paraId="1D04CDF9" w14:textId="4466FFC5" w:rsidR="00437281" w:rsidRDefault="008B5834" w:rsidP="00437281">
      <w:pPr>
        <w:jc w:val="both"/>
        <w:rPr>
          <w:rFonts w:ascii="Avenir Book" w:hAnsi="Avenir Book" w:cs="Cambria"/>
          <w:color w:val="auto"/>
          <w:sz w:val="21"/>
          <w:szCs w:val="21"/>
          <w:lang w:bidi="hi-IN"/>
        </w:rPr>
      </w:pPr>
      <w:r>
        <w:rPr>
          <w:rFonts w:ascii="Avenir Book" w:hAnsi="Avenir Book" w:cs="Cambria"/>
          <w:color w:val="auto"/>
          <w:sz w:val="21"/>
          <w:szCs w:val="21"/>
          <w:lang w:bidi="hi-IN"/>
        </w:rPr>
        <w:t xml:space="preserve">Venticinque anni di storia, trentanove </w:t>
      </w:r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>giornate, quattordici creazioni performative e musicali di cui qua</w:t>
      </w:r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>t</w:t>
      </w:r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>tro prime assolute, due convegni, due film, cinque performance in video, una mostra fotografica, tre di</w:t>
      </w:r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>a</w:t>
      </w:r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>loghi pubblici, tre laboratori rivolti ad attori e adolescenti con sensibilità psichica: questi i numeri dell’edizione 2020 del Festival, in cui saranno presentate creazioni teatrali, cinematografiche, coreograf</w:t>
      </w:r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>i</w:t>
      </w:r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che, poetiche, musicali, critiche, performative di </w:t>
      </w:r>
      <w:r w:rsidR="00437281"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Alina Marazzi</w:t>
      </w:r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autrice di cinema, </w:t>
      </w:r>
      <w:r w:rsidR="00437281"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Mariangela Gualtieri</w:t>
      </w:r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poetessa, </w:t>
      </w:r>
      <w:r w:rsidR="00437281"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M</w:t>
      </w:r>
      <w:r w:rsidR="00437281"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a</w:t>
      </w:r>
      <w:r w:rsidR="00437281"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ria Federica Maestri</w:t>
      </w:r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regista teatrale e curatrice di </w:t>
      </w:r>
      <w:proofErr w:type="spellStart"/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>performing</w:t>
      </w:r>
      <w:proofErr w:type="spellEnd"/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</w:t>
      </w:r>
      <w:proofErr w:type="spellStart"/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>arts</w:t>
      </w:r>
      <w:proofErr w:type="spellEnd"/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</w:t>
      </w:r>
      <w:r w:rsidR="00437281"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 xml:space="preserve">Antonella </w:t>
      </w:r>
      <w:proofErr w:type="spellStart"/>
      <w:r w:rsidR="00437281"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Oggiano</w:t>
      </w:r>
      <w:proofErr w:type="spellEnd"/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performer, </w:t>
      </w:r>
      <w:r w:rsidR="00437281"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Maria Federica Gesù</w:t>
      </w:r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</w:t>
      </w:r>
      <w:r w:rsidR="000D06E4">
        <w:rPr>
          <w:rFonts w:ascii="Avenir Book" w:hAnsi="Avenir Book" w:cs="Cambria"/>
          <w:color w:val="auto"/>
          <w:sz w:val="21"/>
          <w:szCs w:val="21"/>
          <w:lang w:bidi="hi-IN"/>
        </w:rPr>
        <w:t>performer</w:t>
      </w:r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</w:t>
      </w:r>
      <w:r w:rsidR="00437281"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Susanna Mati</w:t>
      </w:r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filosofa, </w:t>
      </w:r>
      <w:r w:rsidR="00437281"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Antonella Bertoni</w:t>
      </w:r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coreografa e danzatrice, </w:t>
      </w:r>
      <w:r w:rsidR="00437281"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Silvia Mei</w:t>
      </w:r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curatrice e studiosa di </w:t>
      </w:r>
      <w:r w:rsidR="00701FA6">
        <w:rPr>
          <w:rFonts w:ascii="Avenir Book" w:hAnsi="Avenir Book" w:cs="Cambria"/>
          <w:color w:val="auto"/>
          <w:sz w:val="21"/>
          <w:szCs w:val="21"/>
          <w:lang w:bidi="hi-IN"/>
        </w:rPr>
        <w:t>live</w:t>
      </w:r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</w:t>
      </w:r>
      <w:proofErr w:type="spellStart"/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>arts</w:t>
      </w:r>
      <w:proofErr w:type="spellEnd"/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</w:t>
      </w:r>
      <w:r w:rsidR="00437281"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Stefania ?</w:t>
      </w:r>
      <w:proofErr w:type="spellStart"/>
      <w:r w:rsidR="00437281"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Alos</w:t>
      </w:r>
      <w:proofErr w:type="spellEnd"/>
      <w:r w:rsidR="00437281"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 xml:space="preserve"> Pedretti</w:t>
      </w:r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musicista, </w:t>
      </w:r>
      <w:r w:rsidR="00437281"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 xml:space="preserve">Doris </w:t>
      </w:r>
      <w:proofErr w:type="spellStart"/>
      <w:r w:rsidR="00437281"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Uhlich</w:t>
      </w:r>
      <w:proofErr w:type="spellEnd"/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>, c</w:t>
      </w:r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>o</w:t>
      </w:r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>reografa e danzatrice,</w:t>
      </w:r>
      <w:r w:rsidR="00437281"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 xml:space="preserve"> </w:t>
      </w:r>
      <w:r w:rsidR="00437281">
        <w:rPr>
          <w:rFonts w:ascii="Avenir Book" w:hAnsi="Avenir Book" w:cs="Cambria"/>
          <w:b/>
          <w:color w:val="auto"/>
          <w:sz w:val="21"/>
          <w:szCs w:val="21"/>
          <w:lang w:bidi="hi-IN"/>
        </w:rPr>
        <w:t xml:space="preserve">Valentina Barbarini, </w:t>
      </w:r>
      <w:r w:rsidR="00437281" w:rsidRPr="001F2A20">
        <w:rPr>
          <w:rFonts w:ascii="Avenir Book" w:hAnsi="Avenir Book" w:cs="Cambria"/>
          <w:bCs/>
          <w:color w:val="auto"/>
          <w:sz w:val="21"/>
          <w:szCs w:val="21"/>
          <w:lang w:bidi="hi-IN"/>
        </w:rPr>
        <w:t>performer</w:t>
      </w:r>
      <w:r w:rsidR="00437281" w:rsidRPr="00437281">
        <w:rPr>
          <w:rFonts w:ascii="Avenir Book" w:hAnsi="Avenir Book" w:cs="Cambria"/>
          <w:color w:val="auto"/>
          <w:sz w:val="21"/>
          <w:szCs w:val="21"/>
          <w:lang w:bidi="hi-IN"/>
        </w:rPr>
        <w:t>,</w:t>
      </w:r>
      <w:r w:rsidR="00437281">
        <w:rPr>
          <w:rFonts w:ascii="Avenir Book" w:hAnsi="Avenir Book" w:cs="Cambria"/>
          <w:b/>
          <w:color w:val="auto"/>
          <w:sz w:val="21"/>
          <w:szCs w:val="21"/>
          <w:lang w:bidi="hi-IN"/>
        </w:rPr>
        <w:t xml:space="preserve"> </w:t>
      </w:r>
      <w:r w:rsidR="00437281"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Cristina Kristal Rizzo</w:t>
      </w:r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>, coreografa e danzatrice.</w:t>
      </w:r>
      <w:r w:rsidR="00437281"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 xml:space="preserve"> Claudia </w:t>
      </w:r>
      <w:proofErr w:type="spellStart"/>
      <w:r w:rsidR="00437281"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Sorace</w:t>
      </w:r>
      <w:proofErr w:type="spellEnd"/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regista teatrale, </w:t>
      </w:r>
      <w:r w:rsidR="00437281" w:rsidRPr="001F2A20">
        <w:rPr>
          <w:rFonts w:ascii="Avenir Book" w:hAnsi="Avenir Book" w:cs="Cambria"/>
          <w:b/>
          <w:bCs/>
          <w:color w:val="auto"/>
          <w:sz w:val="21"/>
          <w:szCs w:val="21"/>
          <w:lang w:bidi="hi-IN"/>
        </w:rPr>
        <w:t>Sandra Soncini</w:t>
      </w:r>
      <w:r w:rsidR="00437281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performer, </w:t>
      </w:r>
      <w:r w:rsidR="00437281"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Chiara Guidi</w:t>
      </w:r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>, regista teatrale,</w:t>
      </w:r>
      <w:r w:rsidR="00437281"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 xml:space="preserve"> Elena Sorbi</w:t>
      </w:r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>, curatr</w:t>
      </w:r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>i</w:t>
      </w:r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>ce d</w:t>
      </w:r>
      <w:r w:rsidR="00437281">
        <w:rPr>
          <w:rFonts w:ascii="Avenir Book" w:hAnsi="Avenir Book" w:cs="Cambria"/>
          <w:color w:val="auto"/>
          <w:sz w:val="21"/>
          <w:szCs w:val="21"/>
          <w:lang w:bidi="hi-IN"/>
        </w:rPr>
        <w:t>i</w:t>
      </w:r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</w:t>
      </w:r>
      <w:proofErr w:type="spellStart"/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>performing</w:t>
      </w:r>
      <w:proofErr w:type="spellEnd"/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</w:t>
      </w:r>
      <w:proofErr w:type="spellStart"/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>arts</w:t>
      </w:r>
      <w:proofErr w:type="spellEnd"/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</w:t>
      </w:r>
      <w:r w:rsidR="00437281"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Fiorella Iacono</w:t>
      </w:r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>, fotogra</w:t>
      </w:r>
      <w:bookmarkStart w:id="0" w:name="_GoBack"/>
      <w:bookmarkEnd w:id="0"/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fa e </w:t>
      </w:r>
      <w:r w:rsidR="00437281"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Francesca Ruggerini</w:t>
      </w:r>
      <w:r w:rsidR="00437281" w:rsidRPr="007F77ED">
        <w:rPr>
          <w:rFonts w:ascii="Avenir Book" w:hAnsi="Avenir Book" w:cs="Cambria"/>
          <w:color w:val="auto"/>
          <w:sz w:val="21"/>
          <w:szCs w:val="21"/>
          <w:lang w:bidi="hi-IN"/>
        </w:rPr>
        <w:t>, coreografa e danzatrice.</w:t>
      </w:r>
      <w:r w:rsidR="00437281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</w:t>
      </w:r>
    </w:p>
    <w:p w14:paraId="5C5E8FBD" w14:textId="77777777" w:rsidR="00437281" w:rsidRDefault="00437281" w:rsidP="00437281">
      <w:pPr>
        <w:jc w:val="both"/>
        <w:rPr>
          <w:rFonts w:ascii="Avenir Book" w:hAnsi="Avenir Book" w:cs="Cambria"/>
          <w:color w:val="auto"/>
          <w:sz w:val="21"/>
          <w:szCs w:val="21"/>
          <w:lang w:bidi="hi-IN"/>
        </w:rPr>
      </w:pPr>
    </w:p>
    <w:p w14:paraId="32BD2E09" w14:textId="1C289DEC" w:rsidR="00437281" w:rsidRPr="00A41E76" w:rsidRDefault="00437281" w:rsidP="00437281">
      <w:pPr>
        <w:jc w:val="both"/>
        <w:rPr>
          <w:rFonts w:ascii="Helvetica Neue" w:hAnsi="Helvetica Neue"/>
          <w:sz w:val="28"/>
          <w:szCs w:val="28"/>
        </w:rPr>
      </w:pPr>
      <w:r>
        <w:rPr>
          <w:rFonts w:ascii="Avenir Book" w:hAnsi="Avenir Book" w:cs="Cambria"/>
          <w:color w:val="auto"/>
          <w:sz w:val="21"/>
          <w:szCs w:val="21"/>
          <w:lang w:bidi="hi-IN"/>
        </w:rPr>
        <w:t xml:space="preserve">L’edizione 2020 si configura anche come un laboratorio di idee per il </w:t>
      </w:r>
      <w:r w:rsidRPr="003D1541">
        <w:rPr>
          <w:rFonts w:ascii="Avenir Book" w:hAnsi="Avenir Book" w:cs="Cambria"/>
          <w:b/>
          <w:bCs/>
          <w:color w:val="auto"/>
          <w:sz w:val="21"/>
          <w:szCs w:val="21"/>
          <w:lang w:bidi="hi-IN"/>
        </w:rPr>
        <w:t>2021</w:t>
      </w:r>
      <w:r>
        <w:rPr>
          <w:rFonts w:ascii="Avenir Book" w:hAnsi="Avenir Book" w:cs="Cambria"/>
          <w:color w:val="auto"/>
          <w:sz w:val="21"/>
          <w:szCs w:val="21"/>
          <w:lang w:bidi="hi-IN"/>
        </w:rPr>
        <w:t>: verrà infatti presentato il pr</w:t>
      </w:r>
      <w:r>
        <w:rPr>
          <w:rFonts w:ascii="Avenir Book" w:hAnsi="Avenir Book" w:cs="Cambria"/>
          <w:color w:val="auto"/>
          <w:sz w:val="21"/>
          <w:szCs w:val="21"/>
          <w:lang w:bidi="hi-IN"/>
        </w:rPr>
        <w:t>i</w:t>
      </w:r>
      <w:r>
        <w:rPr>
          <w:rFonts w:ascii="Avenir Book" w:hAnsi="Avenir Book" w:cs="Cambria"/>
          <w:color w:val="auto"/>
          <w:sz w:val="21"/>
          <w:szCs w:val="21"/>
          <w:lang w:bidi="hi-IN"/>
        </w:rPr>
        <w:t xml:space="preserve">mo studio de </w:t>
      </w:r>
      <w:r w:rsidRPr="00CF53F8">
        <w:rPr>
          <w:rFonts w:ascii="Avenir Book" w:hAnsi="Avenir Book" w:cs="Cambria"/>
          <w:b/>
          <w:bCs/>
          <w:i/>
          <w:iCs/>
          <w:color w:val="auto"/>
          <w:sz w:val="21"/>
          <w:szCs w:val="21"/>
          <w:lang w:bidi="hi-IN"/>
        </w:rPr>
        <w:t>La vita è sogno</w:t>
      </w:r>
      <w:r>
        <w:rPr>
          <w:rFonts w:ascii="Avenir Book" w:hAnsi="Avenir Book" w:cs="Cambria"/>
          <w:color w:val="auto"/>
          <w:sz w:val="21"/>
          <w:szCs w:val="21"/>
          <w:lang w:bidi="hi-IN"/>
        </w:rPr>
        <w:t>, progetto speciale site-</w:t>
      </w:r>
      <w:proofErr w:type="spellStart"/>
      <w:r>
        <w:rPr>
          <w:rFonts w:ascii="Avenir Book" w:hAnsi="Avenir Book" w:cs="Cambria"/>
          <w:color w:val="auto"/>
          <w:sz w:val="21"/>
          <w:szCs w:val="21"/>
          <w:lang w:bidi="hi-IN"/>
        </w:rPr>
        <w:t>specific</w:t>
      </w:r>
      <w:proofErr w:type="spellEnd"/>
      <w:r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di Lenz per Parma Capitale italiana della Cultura 2020+21 e il progetto </w:t>
      </w:r>
      <w:r w:rsidRPr="009A1FD6">
        <w:rPr>
          <w:rFonts w:ascii="Avenir Book" w:hAnsi="Avenir Book" w:cs="Cambria"/>
          <w:b/>
          <w:bCs/>
          <w:color w:val="auto"/>
          <w:sz w:val="21"/>
          <w:szCs w:val="21"/>
          <w:lang w:bidi="hi-IN"/>
        </w:rPr>
        <w:t>Collettiva/</w:t>
      </w:r>
      <w:proofErr w:type="spellStart"/>
      <w:r w:rsidRPr="009A1FD6">
        <w:rPr>
          <w:rFonts w:ascii="Avenir Book" w:hAnsi="Avenir Book" w:cs="Cambria"/>
          <w:b/>
          <w:bCs/>
          <w:color w:val="auto"/>
          <w:sz w:val="21"/>
          <w:szCs w:val="21"/>
          <w:lang w:bidi="hi-IN"/>
        </w:rPr>
        <w:t>Art</w:t>
      </w:r>
      <w:r w:rsidRPr="009A1FD6">
        <w:rPr>
          <w:rFonts w:ascii="Avenir Book" w:hAnsi="Avenir Book" w:cs="Cambria"/>
          <w:b/>
          <w:bCs/>
          <w:i/>
          <w:iCs/>
          <w:color w:val="auto"/>
          <w:sz w:val="21"/>
          <w:szCs w:val="21"/>
          <w:lang w:bidi="hi-IN"/>
        </w:rPr>
        <w:t>e</w:t>
      </w:r>
      <w:r w:rsidRPr="009A1FD6">
        <w:rPr>
          <w:rFonts w:ascii="Avenir Book" w:hAnsi="Avenir Book" w:cs="Cambria"/>
          <w:b/>
          <w:bCs/>
          <w:color w:val="auto"/>
          <w:sz w:val="21"/>
          <w:szCs w:val="21"/>
          <w:lang w:bidi="hi-IN"/>
        </w:rPr>
        <w:t>ste</w:t>
      </w:r>
      <w:proofErr w:type="spellEnd"/>
      <w:r>
        <w:rPr>
          <w:rFonts w:ascii="Avenir Book" w:hAnsi="Avenir Book" w:cs="Cambria"/>
          <w:b/>
          <w:bCs/>
          <w:color w:val="auto"/>
          <w:sz w:val="21"/>
          <w:szCs w:val="21"/>
          <w:lang w:bidi="hi-IN"/>
        </w:rPr>
        <w:t xml:space="preserve"> </w:t>
      </w:r>
      <w:r w:rsidRPr="009A1CC2">
        <w:rPr>
          <w:rFonts w:ascii="Avenir Book" w:hAnsi="Avenir Book" w:cs="Cambria"/>
          <w:color w:val="auto"/>
          <w:sz w:val="21"/>
          <w:szCs w:val="21"/>
          <w:lang w:bidi="hi-IN"/>
        </w:rPr>
        <w:t>che vedrà la partecipazione creativa di quattordici do</w:t>
      </w:r>
      <w:r w:rsidRPr="009A1CC2">
        <w:rPr>
          <w:rFonts w:ascii="Avenir Book" w:hAnsi="Avenir Book" w:cs="Cambria"/>
          <w:color w:val="auto"/>
          <w:sz w:val="21"/>
          <w:szCs w:val="21"/>
          <w:lang w:bidi="hi-IN"/>
        </w:rPr>
        <w:t>n</w:t>
      </w:r>
      <w:r w:rsidRPr="009A1CC2">
        <w:rPr>
          <w:rFonts w:ascii="Avenir Book" w:hAnsi="Avenir Book" w:cs="Cambria"/>
          <w:color w:val="auto"/>
          <w:sz w:val="21"/>
          <w:szCs w:val="21"/>
          <w:lang w:bidi="hi-IN"/>
        </w:rPr>
        <w:t>ne che operano con rigore e forza ad una rilettura</w:t>
      </w:r>
      <w:r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del </w:t>
      </w:r>
      <w:r w:rsidRPr="009A1CC2">
        <w:rPr>
          <w:rFonts w:ascii="Avenir Book" w:hAnsi="Avenir Book" w:cs="Cambria"/>
          <w:color w:val="auto"/>
          <w:sz w:val="21"/>
          <w:szCs w:val="21"/>
          <w:lang w:bidi="hi-IN"/>
        </w:rPr>
        <w:t>presente</w:t>
      </w:r>
      <w:r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</w:t>
      </w:r>
      <w:r w:rsidRPr="009A1CC2">
        <w:rPr>
          <w:rFonts w:ascii="Avenir Book" w:hAnsi="Avenir Book" w:cs="Cambria"/>
          <w:color w:val="auto"/>
          <w:sz w:val="21"/>
          <w:szCs w:val="21"/>
          <w:lang w:bidi="hi-IN"/>
        </w:rPr>
        <w:t>in ambit</w:t>
      </w:r>
      <w:r w:rsidR="00701FA6">
        <w:rPr>
          <w:rFonts w:ascii="Avenir Book" w:hAnsi="Avenir Book" w:cs="Cambria"/>
          <w:color w:val="auto"/>
          <w:sz w:val="21"/>
          <w:szCs w:val="21"/>
          <w:lang w:bidi="hi-IN"/>
        </w:rPr>
        <w:t>i diversi e con lingue different</w:t>
      </w:r>
      <w:r w:rsidRPr="009A1CC2">
        <w:rPr>
          <w:rFonts w:ascii="Avenir Book" w:hAnsi="Avenir Book" w:cs="Cambria"/>
          <w:color w:val="auto"/>
          <w:sz w:val="21"/>
          <w:szCs w:val="21"/>
          <w:lang w:bidi="hi-IN"/>
        </w:rPr>
        <w:t>i</w:t>
      </w:r>
      <w:r w:rsidR="00701FA6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(</w:t>
      </w:r>
      <w:r w:rsidRPr="009A1CC2">
        <w:rPr>
          <w:rFonts w:ascii="Avenir Book" w:hAnsi="Avenir Book" w:cs="Cambria"/>
          <w:color w:val="auto"/>
          <w:sz w:val="21"/>
          <w:szCs w:val="21"/>
          <w:lang w:bidi="hi-IN"/>
        </w:rPr>
        <w:t>architettura, moda, storia, salute, società, comunicazione, cinema, antropologia</w:t>
      </w:r>
      <w:r w:rsidR="00701FA6">
        <w:rPr>
          <w:rFonts w:ascii="Avenir Book" w:hAnsi="Avenir Book" w:cs="Cambria"/>
          <w:color w:val="auto"/>
          <w:sz w:val="21"/>
          <w:szCs w:val="21"/>
          <w:lang w:bidi="hi-IN"/>
        </w:rPr>
        <w:t>)</w:t>
      </w:r>
      <w:r w:rsidRPr="009A1CC2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</w:t>
      </w:r>
      <w:r>
        <w:rPr>
          <w:rFonts w:ascii="Avenir Book" w:hAnsi="Avenir Book" w:cs="Cambria"/>
          <w:color w:val="auto"/>
          <w:sz w:val="21"/>
          <w:szCs w:val="21"/>
          <w:lang w:bidi="hi-IN"/>
        </w:rPr>
        <w:t xml:space="preserve">ma fortemente </w:t>
      </w:r>
      <w:r w:rsidRPr="009A1CC2">
        <w:rPr>
          <w:rFonts w:ascii="Avenir Book" w:hAnsi="Avenir Book" w:cs="Cambria"/>
          <w:color w:val="auto"/>
          <w:sz w:val="21"/>
          <w:szCs w:val="21"/>
          <w:lang w:bidi="hi-IN"/>
        </w:rPr>
        <w:t>ra</w:t>
      </w:r>
      <w:r w:rsidRPr="009A1CC2">
        <w:rPr>
          <w:rFonts w:ascii="Avenir Book" w:hAnsi="Avenir Book" w:cs="Cambria"/>
          <w:color w:val="auto"/>
          <w:sz w:val="21"/>
          <w:szCs w:val="21"/>
          <w:lang w:bidi="hi-IN"/>
        </w:rPr>
        <w:t>p</w:t>
      </w:r>
      <w:r w:rsidRPr="009A1CC2">
        <w:rPr>
          <w:rFonts w:ascii="Avenir Book" w:hAnsi="Avenir Book" w:cs="Cambria"/>
          <w:color w:val="auto"/>
          <w:sz w:val="21"/>
          <w:szCs w:val="21"/>
          <w:lang w:bidi="hi-IN"/>
        </w:rPr>
        <w:t>presentative di una diffusa sensibilità intellettuale, politica, sociale, civile, umana di Parma.</w:t>
      </w:r>
      <w:r>
        <w:rPr>
          <w:rFonts w:ascii="Avenir Book" w:hAnsi="Avenir Book" w:cs="Cambria"/>
          <w:b/>
          <w:bCs/>
          <w:color w:val="auto"/>
          <w:sz w:val="21"/>
          <w:szCs w:val="21"/>
          <w:lang w:bidi="hi-IN"/>
        </w:rPr>
        <w:t xml:space="preserve"> </w:t>
      </w:r>
    </w:p>
    <w:p w14:paraId="1E9BEA16" w14:textId="77777777" w:rsidR="00437281" w:rsidRPr="00A41E76" w:rsidRDefault="00437281" w:rsidP="00437281">
      <w:pPr>
        <w:jc w:val="both"/>
        <w:rPr>
          <w:rFonts w:ascii="Helvetica Neue" w:hAnsi="Helvetica Neue"/>
          <w:sz w:val="28"/>
          <w:szCs w:val="28"/>
        </w:rPr>
      </w:pPr>
    </w:p>
    <w:p w14:paraId="5E700729" w14:textId="5E4FAF3B" w:rsidR="00437281" w:rsidRPr="007F77ED" w:rsidRDefault="00437281" w:rsidP="00437281">
      <w:pPr>
        <w:jc w:val="both"/>
        <w:rPr>
          <w:rFonts w:ascii="Avenir Book" w:hAnsi="Avenir Book" w:cs="Cambria"/>
          <w:color w:val="auto"/>
          <w:sz w:val="21"/>
          <w:szCs w:val="21"/>
          <w:lang w:bidi="hi-IN"/>
        </w:rPr>
      </w:pPr>
      <w:r>
        <w:rPr>
          <w:rFonts w:ascii="Avenir Book" w:hAnsi="Avenir Book" w:cs="Cambria"/>
          <w:color w:val="auto"/>
          <w:sz w:val="21"/>
          <w:szCs w:val="21"/>
          <w:lang w:bidi="hi-IN"/>
        </w:rPr>
        <w:t>Nella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densa programmazione, di particolare rilevanza </w:t>
      </w:r>
      <w:r>
        <w:rPr>
          <w:rFonts w:ascii="Avenir Book" w:hAnsi="Avenir Book" w:cs="Cambria"/>
          <w:color w:val="auto"/>
          <w:sz w:val="21"/>
          <w:szCs w:val="21"/>
          <w:lang w:bidi="hi-IN"/>
        </w:rPr>
        <w:t>artistica e progettuale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è il debutto dell’epilogo di </w:t>
      </w:r>
      <w:proofErr w:type="spellStart"/>
      <w:r w:rsidRPr="007F77ED">
        <w:rPr>
          <w:rFonts w:ascii="Avenir Book" w:hAnsi="Avenir Book" w:cs="Cambria"/>
          <w:b/>
          <w:i/>
          <w:color w:val="auto"/>
          <w:sz w:val="21"/>
          <w:szCs w:val="21"/>
          <w:lang w:bidi="hi-IN"/>
        </w:rPr>
        <w:t>Orestea</w:t>
      </w:r>
      <w:proofErr w:type="spellEnd"/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progetto scenico triennale di </w:t>
      </w:r>
      <w:r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Lenz Fondazione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sulla tragedia eschilea composto da tre creazi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>o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ni dirette da Maria Federica Maestri e Francesco Pititto: </w:t>
      </w:r>
      <w:r w:rsidRPr="007F77ED">
        <w:rPr>
          <w:rFonts w:ascii="Avenir Book" w:hAnsi="Avenir Book" w:cs="Cambria"/>
          <w:b/>
          <w:i/>
          <w:color w:val="auto"/>
          <w:sz w:val="21"/>
          <w:szCs w:val="21"/>
          <w:lang w:bidi="hi-IN"/>
        </w:rPr>
        <w:t>#1 Nidi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>, tratto dall'</w:t>
      </w:r>
      <w:r w:rsidRPr="007F77ED">
        <w:rPr>
          <w:rFonts w:ascii="Avenir Book" w:hAnsi="Avenir Book" w:cs="Cambria"/>
          <w:i/>
          <w:color w:val="auto"/>
          <w:sz w:val="21"/>
          <w:szCs w:val="21"/>
          <w:lang w:bidi="hi-IN"/>
        </w:rPr>
        <w:t xml:space="preserve">Agamennone 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(2018), </w:t>
      </w:r>
      <w:r w:rsidRPr="007F77ED">
        <w:rPr>
          <w:rFonts w:ascii="Avenir Book" w:hAnsi="Avenir Book" w:cs="Cambria"/>
          <w:b/>
          <w:i/>
          <w:color w:val="auto"/>
          <w:sz w:val="21"/>
          <w:szCs w:val="21"/>
          <w:lang w:bidi="hi-IN"/>
        </w:rPr>
        <w:t>#2 Latte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da </w:t>
      </w:r>
      <w:r w:rsidRPr="007F77ED">
        <w:rPr>
          <w:rFonts w:ascii="Avenir Book" w:hAnsi="Avenir Book" w:cs="Cambria"/>
          <w:i/>
          <w:color w:val="auto"/>
          <w:sz w:val="21"/>
          <w:szCs w:val="21"/>
          <w:lang w:bidi="hi-IN"/>
        </w:rPr>
        <w:t>Coefore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(2019) e </w:t>
      </w:r>
      <w:r w:rsidRPr="007F77ED">
        <w:rPr>
          <w:rFonts w:ascii="Avenir Book" w:hAnsi="Avenir Book" w:cs="Cambria"/>
          <w:b/>
          <w:i/>
          <w:color w:val="auto"/>
          <w:sz w:val="21"/>
          <w:szCs w:val="21"/>
          <w:lang w:bidi="hi-IN"/>
        </w:rPr>
        <w:t>#3 Pupilla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da </w:t>
      </w:r>
      <w:r w:rsidRPr="007F77ED">
        <w:rPr>
          <w:rFonts w:ascii="Avenir Book" w:hAnsi="Avenir Book" w:cs="Cambria"/>
          <w:i/>
          <w:color w:val="auto"/>
          <w:sz w:val="21"/>
          <w:szCs w:val="21"/>
          <w:lang w:bidi="hi-IN"/>
        </w:rPr>
        <w:t xml:space="preserve">Le </w:t>
      </w:r>
      <w:proofErr w:type="spellStart"/>
      <w:r w:rsidRPr="007F77ED">
        <w:rPr>
          <w:rFonts w:ascii="Avenir Book" w:hAnsi="Avenir Book" w:cs="Cambria"/>
          <w:i/>
          <w:color w:val="auto"/>
          <w:sz w:val="21"/>
          <w:szCs w:val="21"/>
          <w:lang w:bidi="hi-IN"/>
        </w:rPr>
        <w:t>Eumenidi</w:t>
      </w:r>
      <w:proofErr w:type="spellEnd"/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(2020). «Le tragedie che compongono l’</w:t>
      </w:r>
      <w:proofErr w:type="spellStart"/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>Orestea</w:t>
      </w:r>
      <w:proofErr w:type="spellEnd"/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rapprese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>n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tano un’unica storia familiare suddivisa in tre episodi, le cui radici affondano nella tradizione mitica dell’antica Grecia» suggerisce </w:t>
      </w:r>
      <w:r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Maria Federica Maestri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responsabile di installazione, costumi e regia della 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lastRenderedPageBreak/>
        <w:t xml:space="preserve">creazione in cui si confrontano, su una struttura sonora disegnata </w:t>
      </w:r>
      <w:r w:rsidRPr="007F77ED">
        <w:rPr>
          <w:rFonts w:ascii="Avenir Book" w:hAnsi="Avenir Book" w:cs="Cambria"/>
          <w:i/>
          <w:color w:val="auto"/>
          <w:sz w:val="21"/>
          <w:szCs w:val="21"/>
          <w:lang w:bidi="hi-IN"/>
        </w:rPr>
        <w:t>ad hoc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dal compositore tedesco </w:t>
      </w:r>
      <w:proofErr w:type="spellStart"/>
      <w:r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Lill</w:t>
      </w:r>
      <w:r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e</w:t>
      </w:r>
      <w:r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van</w:t>
      </w:r>
      <w:proofErr w:type="spellEnd"/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musicista tra i più importanti della scena elettronica internazionale, </w:t>
      </w:r>
      <w:r w:rsidRPr="007F77ED">
        <w:rPr>
          <w:rFonts w:ascii="Avenir Book" w:hAnsi="Avenir Book" w:cs="Cambria"/>
          <w:bCs/>
          <w:color w:val="auto"/>
          <w:sz w:val="21"/>
          <w:szCs w:val="21"/>
          <w:lang w:bidi="hi-IN"/>
        </w:rPr>
        <w:t>le attrici storiche 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>e le attrici</w:t>
      </w:r>
      <w:r w:rsidRPr="007F77ED">
        <w:rPr>
          <w:rFonts w:ascii="Avenir Book" w:hAnsi="Avenir Book" w:cs="Cambria"/>
          <w:bCs/>
          <w:color w:val="auto"/>
          <w:sz w:val="21"/>
          <w:szCs w:val="21"/>
          <w:lang w:bidi="hi-IN"/>
        </w:rPr>
        <w:t xml:space="preserve"> se</w:t>
      </w:r>
      <w:r w:rsidRPr="007F77ED">
        <w:rPr>
          <w:rFonts w:ascii="Avenir Book" w:hAnsi="Avenir Book" w:cs="Cambria"/>
          <w:bCs/>
          <w:color w:val="auto"/>
          <w:sz w:val="21"/>
          <w:szCs w:val="21"/>
          <w:lang w:bidi="hi-IN"/>
        </w:rPr>
        <w:t>n</w:t>
      </w:r>
      <w:r w:rsidRPr="007F77ED">
        <w:rPr>
          <w:rFonts w:ascii="Avenir Book" w:hAnsi="Avenir Book" w:cs="Cambria"/>
          <w:bCs/>
          <w:color w:val="auto"/>
          <w:sz w:val="21"/>
          <w:szCs w:val="21"/>
          <w:lang w:bidi="hi-IN"/>
        </w:rPr>
        <w:t>sibili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 dell’ensemble di Lenz </w:t>
      </w:r>
      <w:r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Valentina Barbarini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</w:t>
      </w:r>
      <w:r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Monica Barone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</w:t>
      </w:r>
      <w:r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 xml:space="preserve">Lara </w:t>
      </w:r>
      <w:proofErr w:type="spellStart"/>
      <w:r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Bonvini</w:t>
      </w:r>
      <w:proofErr w:type="spellEnd"/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</w:t>
      </w:r>
      <w:r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Sandra Soncini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</w:t>
      </w:r>
      <w:r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Carlo</w:t>
      </w:r>
      <w:r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t</w:t>
      </w:r>
      <w:r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ta Spaggiari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e </w:t>
      </w:r>
      <w:r w:rsidRPr="007F77ED">
        <w:rPr>
          <w:rFonts w:ascii="Avenir Book" w:hAnsi="Avenir Book" w:cs="Cambria"/>
          <w:b/>
          <w:color w:val="auto"/>
          <w:sz w:val="21"/>
          <w:szCs w:val="21"/>
          <w:lang w:bidi="hi-IN"/>
        </w:rPr>
        <w:t>Barbara Voghera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«Impiantando i propri segni poetici sulla tragedia classica, Lenz confina la saga degli </w:t>
      </w:r>
      <w:proofErr w:type="spellStart"/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>Atridi</w:t>
      </w:r>
      <w:proofErr w:type="spellEnd"/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alla dismisura estetica della patologia psichica dei protagonisti, assumendo come o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>g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>getto d’indagine scenica l’iconologia dell’eccesso e della violenza. Il paesaggio neo-mitologico abitato dalla Famiglia è un luogo di soggezione sentimentale e di dissonanze etiche, in cui l'opposizione tra on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>o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re e amore, ubbidienza e disobbedienza, subordinazione e superiorità, può trovare risoluzione solo in un atto degenerativo. Nell’episodio conclusivo della trilogia si attua la persecuzione del matricida Oreste da parte delle Erinni e la sua assoluzione finale ad opera del tribunale dell'Areopago. In </w:t>
      </w:r>
      <w:r w:rsidRPr="007F77ED">
        <w:rPr>
          <w:rFonts w:ascii="Avenir Book" w:hAnsi="Avenir Book" w:cs="Cambria"/>
          <w:i/>
          <w:color w:val="auto"/>
          <w:sz w:val="21"/>
          <w:szCs w:val="21"/>
          <w:lang w:bidi="hi-IN"/>
        </w:rPr>
        <w:t>Pupilla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l'installazione scenica predispone, dopo la distruzione della Casa compiuta da Oreste, uno spazio non domestico fu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>n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>zionalmente riferibile alla sala d’aspetto di un servizio pubblico; in questo luogo anonimo e sanificato da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>l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>le violenze emotive che li hanno tragicamente trasfigurati, i componenti della Famiglia sperano di rettif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>i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>care la propria identità e di riappropriarsi di un nuovo destino».</w:t>
      </w:r>
    </w:p>
    <w:p w14:paraId="0ACFA071" w14:textId="77777777" w:rsidR="00437281" w:rsidRPr="004D7370" w:rsidRDefault="00437281" w:rsidP="00437281">
      <w:pPr>
        <w:jc w:val="both"/>
        <w:rPr>
          <w:rFonts w:ascii="Avenir Book" w:hAnsi="Avenir Book" w:cs="Cambria"/>
          <w:color w:val="auto"/>
          <w:sz w:val="21"/>
          <w:szCs w:val="21"/>
          <w:lang w:bidi="hi-IN"/>
        </w:rPr>
      </w:pPr>
    </w:p>
    <w:p w14:paraId="5D3F1CFB" w14:textId="77777777" w:rsidR="00701FA6" w:rsidRDefault="00437281" w:rsidP="00437281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venir Book" w:hAnsi="Avenir Book" w:cs="Cambria"/>
          <w:color w:val="auto"/>
          <w:sz w:val="21"/>
          <w:szCs w:val="21"/>
          <w:lang w:bidi="hi-IN"/>
        </w:rPr>
      </w:pP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>Dopo le due riaperture delle attività</w:t>
      </w:r>
      <w:r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a Lenz Teatro avvenute a maggio e a settembre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>, Lenz Fondazione invita di nuovo alla partecipazione in sicurezza, alla continuazione di un rapporto intellettuale e sent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>i</w:t>
      </w: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mentale tra produzione artistica e fruizione attiva degli spettatori. </w:t>
      </w:r>
    </w:p>
    <w:p w14:paraId="5A4ABBC8" w14:textId="5947B681" w:rsidR="00437281" w:rsidRDefault="00437281" w:rsidP="00437281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venir Book" w:eastAsia="Times New Roman" w:hAnsi="Avenir Book" w:cs="Cambria"/>
          <w:color w:val="auto"/>
          <w:sz w:val="21"/>
          <w:szCs w:val="21"/>
          <w:u w:color="000000"/>
          <w:bdr w:val="nil"/>
          <w:lang w:bidi="hi-IN"/>
        </w:rPr>
      </w:pPr>
      <w:r w:rsidRPr="007F77ED">
        <w:rPr>
          <w:rFonts w:ascii="Avenir Book" w:eastAsia="Times New Roman" w:hAnsi="Avenir Book" w:cs="Cambria"/>
          <w:color w:val="auto"/>
          <w:sz w:val="21"/>
          <w:szCs w:val="21"/>
          <w:u w:color="000000"/>
          <w:bdr w:val="nil"/>
          <w:lang w:bidi="hi-IN"/>
        </w:rPr>
        <w:t xml:space="preserve">Tutti gli appuntamenti del Festival Natura </w:t>
      </w:r>
      <w:proofErr w:type="spellStart"/>
      <w:r w:rsidRPr="007F77ED">
        <w:rPr>
          <w:rFonts w:ascii="Avenir Book" w:eastAsia="Times New Roman" w:hAnsi="Avenir Book" w:cs="Cambria"/>
          <w:color w:val="auto"/>
          <w:sz w:val="21"/>
          <w:szCs w:val="21"/>
          <w:u w:color="000000"/>
          <w:bdr w:val="nil"/>
          <w:lang w:bidi="hi-IN"/>
        </w:rPr>
        <w:t>Dèi</w:t>
      </w:r>
      <w:proofErr w:type="spellEnd"/>
      <w:r w:rsidRPr="007F77ED">
        <w:rPr>
          <w:rFonts w:ascii="Avenir Book" w:eastAsia="Times New Roman" w:hAnsi="Avenir Book" w:cs="Cambria"/>
          <w:color w:val="auto"/>
          <w:sz w:val="21"/>
          <w:szCs w:val="21"/>
          <w:u w:color="000000"/>
          <w:bdr w:val="nil"/>
          <w:lang w:bidi="hi-IN"/>
        </w:rPr>
        <w:t xml:space="preserve"> Teatri si svolgeranno nel più rigoroso rispetto del protoco</w:t>
      </w:r>
      <w:r w:rsidRPr="007F77ED">
        <w:rPr>
          <w:rFonts w:ascii="Avenir Book" w:eastAsia="Times New Roman" w:hAnsi="Avenir Book" w:cs="Cambria"/>
          <w:color w:val="auto"/>
          <w:sz w:val="21"/>
          <w:szCs w:val="21"/>
          <w:u w:color="000000"/>
          <w:bdr w:val="nil"/>
          <w:lang w:bidi="hi-IN"/>
        </w:rPr>
        <w:t>l</w:t>
      </w:r>
      <w:r w:rsidRPr="007F77ED">
        <w:rPr>
          <w:rFonts w:ascii="Avenir Book" w:eastAsia="Times New Roman" w:hAnsi="Avenir Book" w:cs="Cambria"/>
          <w:color w:val="auto"/>
          <w:sz w:val="21"/>
          <w:szCs w:val="21"/>
          <w:u w:color="000000"/>
          <w:bdr w:val="nil"/>
          <w:lang w:bidi="hi-IN"/>
        </w:rPr>
        <w:t>lo di regolamentazione delle misure per il contrasto e il contenimento della diffusione del virus Covid-19.</w:t>
      </w:r>
    </w:p>
    <w:p w14:paraId="0012D25C" w14:textId="77777777" w:rsidR="00437281" w:rsidRDefault="00437281" w:rsidP="00437281">
      <w:pPr>
        <w:jc w:val="both"/>
        <w:rPr>
          <w:rFonts w:ascii="Avenir Book" w:hAnsi="Avenir Book" w:cs="Cambria"/>
          <w:color w:val="auto"/>
          <w:sz w:val="21"/>
          <w:szCs w:val="21"/>
          <w:lang w:bidi="hi-IN"/>
        </w:rPr>
      </w:pPr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Programma completo: </w:t>
      </w:r>
      <w:hyperlink r:id="rId9" w:history="1">
        <w:r w:rsidRPr="007F77ED">
          <w:rPr>
            <w:rFonts w:ascii="Avenir Book" w:hAnsi="Avenir Book" w:cs="Cambria"/>
            <w:color w:val="499BC9" w:themeColor="accent1"/>
            <w:sz w:val="21"/>
            <w:szCs w:val="21"/>
            <w:lang w:bidi="hi-IN"/>
          </w:rPr>
          <w:t>https://lenzfondazione.it/natura-dei-teatri/2020-2/</w:t>
        </w:r>
      </w:hyperlink>
      <w:r w:rsidRPr="007F77ED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. </w:t>
      </w:r>
    </w:p>
    <w:p w14:paraId="6D1CB9B5" w14:textId="77777777" w:rsidR="00437281" w:rsidRDefault="00437281" w:rsidP="00437281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venir Book" w:eastAsia="Times New Roman" w:hAnsi="Avenir Book" w:cs="Cambria"/>
          <w:color w:val="auto"/>
          <w:sz w:val="21"/>
          <w:szCs w:val="21"/>
          <w:u w:color="000000"/>
          <w:bdr w:val="nil"/>
          <w:lang w:bidi="hi-IN"/>
        </w:rPr>
      </w:pPr>
      <w:r w:rsidRPr="007F77ED">
        <w:rPr>
          <w:rFonts w:ascii="Avenir Book" w:eastAsia="Times New Roman" w:hAnsi="Avenir Book" w:cs="Cambria"/>
          <w:color w:val="auto"/>
          <w:sz w:val="21"/>
          <w:szCs w:val="21"/>
          <w:u w:color="000000"/>
          <w:bdr w:val="nil"/>
          <w:lang w:bidi="hi-IN"/>
        </w:rPr>
        <w:t xml:space="preserve">Lenz Teatro si trova in via Pasubio 3/e a Parma. </w:t>
      </w:r>
    </w:p>
    <w:p w14:paraId="020D4DFE" w14:textId="77777777" w:rsidR="00437281" w:rsidRDefault="00437281" w:rsidP="00437281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venir Book" w:eastAsia="Times New Roman" w:hAnsi="Avenir Book" w:cs="Cambria"/>
          <w:color w:val="auto"/>
          <w:sz w:val="21"/>
          <w:szCs w:val="21"/>
          <w:u w:color="000000"/>
          <w:bdr w:val="nil"/>
          <w:lang w:bidi="hi-IN"/>
        </w:rPr>
      </w:pPr>
      <w:r w:rsidRPr="007F77ED">
        <w:rPr>
          <w:rFonts w:ascii="Avenir Book" w:eastAsia="Times New Roman" w:hAnsi="Avenir Book" w:cs="Cambria"/>
          <w:color w:val="auto"/>
          <w:sz w:val="21"/>
          <w:szCs w:val="21"/>
          <w:u w:color="000000"/>
          <w:bdr w:val="nil"/>
          <w:lang w:bidi="hi-IN"/>
        </w:rPr>
        <w:t xml:space="preserve">Per informazioni e prenotazioni: 0521 270141, 335 6096220, </w:t>
      </w:r>
      <w:hyperlink r:id="rId10" w:history="1">
        <w:r w:rsidRPr="007F77ED">
          <w:rPr>
            <w:rFonts w:ascii="Avenir Book" w:eastAsia="Times New Roman" w:hAnsi="Avenir Book" w:cs="Cambria"/>
            <w:color w:val="499BC9" w:themeColor="accent1"/>
            <w:sz w:val="21"/>
            <w:szCs w:val="21"/>
            <w:u w:color="000000"/>
            <w:bdr w:val="nil"/>
            <w:lang w:bidi="hi-IN"/>
          </w:rPr>
          <w:t>info@lenzfondazione.it</w:t>
        </w:r>
      </w:hyperlink>
      <w:r w:rsidRPr="007F77ED">
        <w:rPr>
          <w:rFonts w:ascii="Avenir Book" w:eastAsia="Times New Roman" w:hAnsi="Avenir Book" w:cs="Cambria"/>
          <w:color w:val="auto"/>
          <w:sz w:val="21"/>
          <w:szCs w:val="21"/>
          <w:u w:color="000000"/>
          <w:bdr w:val="nil"/>
          <w:lang w:bidi="hi-IN"/>
        </w:rPr>
        <w:t>.</w:t>
      </w:r>
    </w:p>
    <w:p w14:paraId="7C563D3B" w14:textId="77777777" w:rsidR="00701FA6" w:rsidRPr="007F77ED" w:rsidRDefault="00701FA6" w:rsidP="00437281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venir Book" w:eastAsia="Times New Roman" w:hAnsi="Avenir Book" w:cs="Cambria"/>
          <w:color w:val="auto"/>
          <w:sz w:val="21"/>
          <w:szCs w:val="21"/>
          <w:u w:color="000000"/>
          <w:bdr w:val="nil"/>
          <w:lang w:bidi="hi-IN"/>
        </w:rPr>
      </w:pPr>
    </w:p>
    <w:p w14:paraId="5375C67D" w14:textId="77777777" w:rsidR="00437281" w:rsidRPr="004D7370" w:rsidRDefault="00437281" w:rsidP="00437281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venir Book" w:eastAsia="Times New Roman" w:hAnsi="Avenir Book" w:cs="Cambria"/>
          <w:color w:val="auto"/>
          <w:sz w:val="21"/>
          <w:szCs w:val="21"/>
          <w:u w:color="000000"/>
          <w:bdr w:val="nil"/>
          <w:lang w:bidi="hi-IN"/>
        </w:rPr>
      </w:pPr>
    </w:p>
    <w:p w14:paraId="684C929C" w14:textId="33935DF0" w:rsidR="00437281" w:rsidRPr="007A6B4C" w:rsidRDefault="00437281" w:rsidP="00437281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</w:pPr>
      <w:r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 xml:space="preserve">I progetti di Lenz Fondazione sono realizzati con il sostegno di: </w:t>
      </w:r>
      <w:proofErr w:type="spellStart"/>
      <w:r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>MiBACT</w:t>
      </w:r>
      <w:proofErr w:type="spellEnd"/>
      <w:r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 xml:space="preserve"> - Ministero dei Beni, delle Attiv</w:t>
      </w:r>
      <w:r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>i</w:t>
      </w:r>
      <w:r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>tà Culturali e del Turismo, Regione Emilia-Romagna, Comune di Parma | Parma Capitale Italiana della Cultura 2020+21, AUSL Parma – Dipartimento assistenziale integrato di salute mentale e dipendenze p</w:t>
      </w:r>
      <w:r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>a</w:t>
      </w:r>
      <w:r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 xml:space="preserve">tologiche, Fondazione </w:t>
      </w:r>
      <w:proofErr w:type="spellStart"/>
      <w:r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>Cariparma</w:t>
      </w:r>
      <w:proofErr w:type="spellEnd"/>
      <w:r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 xml:space="preserve">, Fondazione </w:t>
      </w:r>
      <w:proofErr w:type="spellStart"/>
      <w:r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>Monteparma</w:t>
      </w:r>
      <w:proofErr w:type="spellEnd"/>
      <w:r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 xml:space="preserve">, </w:t>
      </w:r>
      <w:proofErr w:type="spellStart"/>
      <w:r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>Crédit</w:t>
      </w:r>
      <w:proofErr w:type="spellEnd"/>
      <w:r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 xml:space="preserve"> Agricole, </w:t>
      </w:r>
      <w:proofErr w:type="spellStart"/>
      <w:r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>Instituto</w:t>
      </w:r>
      <w:proofErr w:type="spellEnd"/>
      <w:r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 xml:space="preserve"> Cervantes, Chiesi Farmaceutici</w:t>
      </w:r>
      <w:r w:rsidR="007A6B4C"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 xml:space="preserve">, </w:t>
      </w:r>
      <w:proofErr w:type="spellStart"/>
      <w:r w:rsidR="007A6B4C"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>AuroraDomus</w:t>
      </w:r>
      <w:proofErr w:type="spellEnd"/>
      <w:r w:rsidR="007A6B4C"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 xml:space="preserve">, </w:t>
      </w:r>
      <w:proofErr w:type="spellStart"/>
      <w:r w:rsidR="007A6B4C"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>Koppel</w:t>
      </w:r>
      <w:proofErr w:type="spellEnd"/>
      <w:r w:rsidR="007A6B4C"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 xml:space="preserve"> A.W.</w:t>
      </w:r>
      <w:r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>; in collaborazione con: Università di Parma, Fondazione Art</w:t>
      </w:r>
      <w:r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>u</w:t>
      </w:r>
      <w:r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 xml:space="preserve">ro Toscanini, Istituto Storico della Resistenza e dell’Età Contemporanea di Parma, Associazione Segnali di </w:t>
      </w:r>
      <w:proofErr w:type="spellStart"/>
      <w:r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>Vita_Il</w:t>
      </w:r>
      <w:proofErr w:type="spellEnd"/>
      <w:r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 xml:space="preserve"> Rumore del Lutto, </w:t>
      </w:r>
      <w:r w:rsidR="0085268B" w:rsidRPr="0085268B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>Invenzioni dal Vero</w:t>
      </w:r>
      <w:r w:rsidR="0085268B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 xml:space="preserve"> </w:t>
      </w:r>
      <w:r w:rsidR="0085268B" w:rsidRPr="0085268B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>- Parma Film Festival</w:t>
      </w:r>
      <w:r w:rsidR="0085268B" w:rsidRPr="0085268B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 xml:space="preserve">, </w:t>
      </w:r>
      <w:r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>Teatro delle Moire | Danae Fest</w:t>
      </w:r>
      <w:r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>i</w:t>
      </w:r>
      <w:r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>val</w:t>
      </w:r>
      <w:r w:rsidR="007A6B4C"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 xml:space="preserve">, </w:t>
      </w:r>
      <w:r w:rsidR="007A6B4C" w:rsidRPr="007A6B4C">
        <w:rPr>
          <w:rFonts w:ascii="Helvetica Neue" w:hAnsi="Helvetica Neue"/>
          <w:color w:val="535353" w:themeColor="background2"/>
          <w:sz w:val="22"/>
          <w:szCs w:val="22"/>
        </w:rPr>
        <w:t xml:space="preserve">KNAP - </w:t>
      </w:r>
      <w:proofErr w:type="spellStart"/>
      <w:r w:rsidR="007A6B4C" w:rsidRPr="007A6B4C">
        <w:rPr>
          <w:rFonts w:ascii="Helvetica Neue" w:hAnsi="Helvetica Neue"/>
          <w:color w:val="535353" w:themeColor="background2"/>
          <w:sz w:val="22"/>
          <w:szCs w:val="22"/>
        </w:rPr>
        <w:t>Pešćenica</w:t>
      </w:r>
      <w:proofErr w:type="spellEnd"/>
      <w:r w:rsidR="007A6B4C" w:rsidRPr="007A6B4C">
        <w:rPr>
          <w:rFonts w:ascii="Helvetica Neue" w:hAnsi="Helvetica Neue"/>
          <w:color w:val="535353" w:themeColor="background2"/>
          <w:sz w:val="22"/>
          <w:szCs w:val="22"/>
        </w:rPr>
        <w:t xml:space="preserve"> Culture Centre e </w:t>
      </w:r>
      <w:proofErr w:type="spellStart"/>
      <w:r w:rsidR="007A6B4C" w:rsidRPr="007A6B4C">
        <w:rPr>
          <w:rFonts w:ascii="Helvetica Neue" w:hAnsi="Helvetica Neue"/>
          <w:color w:val="535353" w:themeColor="background2"/>
          <w:sz w:val="22"/>
          <w:szCs w:val="22"/>
        </w:rPr>
        <w:t>Loose</w:t>
      </w:r>
      <w:proofErr w:type="spellEnd"/>
      <w:r w:rsidR="007A6B4C" w:rsidRPr="007A6B4C">
        <w:rPr>
          <w:rFonts w:ascii="Helvetica Neue" w:hAnsi="Helvetica Neue"/>
          <w:color w:val="535353" w:themeColor="background2"/>
          <w:sz w:val="22"/>
          <w:szCs w:val="22"/>
        </w:rPr>
        <w:t xml:space="preserve"> </w:t>
      </w:r>
      <w:proofErr w:type="spellStart"/>
      <w:r w:rsidR="007A6B4C" w:rsidRPr="007A6B4C">
        <w:rPr>
          <w:rFonts w:ascii="Helvetica Neue" w:hAnsi="Helvetica Neue"/>
          <w:color w:val="535353" w:themeColor="background2"/>
          <w:sz w:val="22"/>
          <w:szCs w:val="22"/>
        </w:rPr>
        <w:t>Associations</w:t>
      </w:r>
      <w:proofErr w:type="spellEnd"/>
      <w:r w:rsidR="007A6B4C" w:rsidRPr="007A6B4C">
        <w:rPr>
          <w:rFonts w:ascii="Helvetica Neue" w:hAnsi="Helvetica Neue"/>
          <w:color w:val="535353" w:themeColor="background2"/>
          <w:sz w:val="22"/>
          <w:szCs w:val="22"/>
        </w:rPr>
        <w:t xml:space="preserve"> </w:t>
      </w:r>
      <w:proofErr w:type="spellStart"/>
      <w:r w:rsidR="007A6B4C" w:rsidRPr="007A6B4C">
        <w:rPr>
          <w:rFonts w:ascii="Helvetica Neue" w:hAnsi="Helvetica Neue"/>
          <w:color w:val="535353" w:themeColor="background2"/>
          <w:sz w:val="22"/>
          <w:szCs w:val="22"/>
        </w:rPr>
        <w:t>Contemporary</w:t>
      </w:r>
      <w:proofErr w:type="spellEnd"/>
      <w:r w:rsidR="007A6B4C" w:rsidRPr="007A6B4C">
        <w:rPr>
          <w:rFonts w:ascii="Helvetica Neue" w:hAnsi="Helvetica Neue"/>
          <w:color w:val="535353" w:themeColor="background2"/>
          <w:sz w:val="22"/>
          <w:szCs w:val="22"/>
        </w:rPr>
        <w:t xml:space="preserve"> Art </w:t>
      </w:r>
      <w:proofErr w:type="spellStart"/>
      <w:r w:rsidR="007A6B4C" w:rsidRPr="007A6B4C">
        <w:rPr>
          <w:rFonts w:ascii="Helvetica Neue" w:hAnsi="Helvetica Neue"/>
          <w:color w:val="535353" w:themeColor="background2"/>
          <w:sz w:val="22"/>
          <w:szCs w:val="22"/>
        </w:rPr>
        <w:t>Practices</w:t>
      </w:r>
      <w:proofErr w:type="spellEnd"/>
      <w:r w:rsidR="007A6B4C" w:rsidRPr="007A6B4C">
        <w:rPr>
          <w:rFonts w:ascii="Helvetica Neue" w:hAnsi="Helvetica Neue"/>
          <w:color w:val="535353" w:themeColor="background2"/>
          <w:sz w:val="22"/>
          <w:szCs w:val="22"/>
        </w:rPr>
        <w:t xml:space="preserve"> NGO di Zag</w:t>
      </w:r>
      <w:r w:rsidR="007A6B4C" w:rsidRPr="007A6B4C">
        <w:rPr>
          <w:rFonts w:ascii="Helvetica Neue" w:hAnsi="Helvetica Neue"/>
          <w:color w:val="535353" w:themeColor="background2"/>
          <w:sz w:val="22"/>
          <w:szCs w:val="22"/>
        </w:rPr>
        <w:t>a</w:t>
      </w:r>
      <w:r w:rsidR="007A6B4C" w:rsidRPr="007A6B4C">
        <w:rPr>
          <w:rFonts w:ascii="Helvetica Neue" w:hAnsi="Helvetica Neue"/>
          <w:color w:val="535353" w:themeColor="background2"/>
          <w:sz w:val="22"/>
          <w:szCs w:val="22"/>
        </w:rPr>
        <w:t>bria</w:t>
      </w:r>
      <w:r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 xml:space="preserve">; con il patrocinio di </w:t>
      </w:r>
      <w:proofErr w:type="spellStart"/>
      <w:r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>Arcigay</w:t>
      </w:r>
      <w:proofErr w:type="spellEnd"/>
      <w:r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 xml:space="preserve"> Associazione LGBTI+ It</w:t>
      </w:r>
      <w:r w:rsidR="007A6B4C"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>aliana, Go</w:t>
      </w:r>
      <w:r w:rsidR="007A6B4C"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>e</w:t>
      </w:r>
      <w:r w:rsidR="007A6B4C"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>the-</w:t>
      </w:r>
      <w:proofErr w:type="spellStart"/>
      <w:r w:rsidR="007A6B4C"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>Institut</w:t>
      </w:r>
      <w:proofErr w:type="spellEnd"/>
      <w:r w:rsidR="007A6B4C"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 xml:space="preserve"> </w:t>
      </w:r>
      <w:proofErr w:type="spellStart"/>
      <w:r w:rsidR="007A6B4C"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>Mailand</w:t>
      </w:r>
      <w:proofErr w:type="spellEnd"/>
      <w:r w:rsidR="007A6B4C" w:rsidRPr="007A6B4C">
        <w:rPr>
          <w:rFonts w:ascii="Avenir Book" w:eastAsia="Times New Roman" w:hAnsi="Avenir Book" w:cs="Cambria"/>
          <w:color w:val="535353" w:themeColor="background2"/>
          <w:sz w:val="21"/>
          <w:szCs w:val="21"/>
          <w:u w:color="000000"/>
          <w:bdr w:val="nil"/>
          <w:lang w:bidi="hi-IN"/>
        </w:rPr>
        <w:t>.</w:t>
      </w:r>
    </w:p>
    <w:p w14:paraId="5CA15C69" w14:textId="77777777" w:rsidR="00437281" w:rsidRDefault="00437281" w:rsidP="00437281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venir Book" w:eastAsia="Times New Roman" w:hAnsi="Avenir Book" w:cs="Cambria"/>
          <w:color w:val="auto"/>
          <w:sz w:val="21"/>
          <w:szCs w:val="21"/>
          <w:u w:color="000000"/>
          <w:bdr w:val="nil"/>
          <w:lang w:bidi="hi-IN"/>
        </w:rPr>
      </w:pPr>
    </w:p>
    <w:p w14:paraId="7EDA515A" w14:textId="77777777" w:rsidR="00437281" w:rsidRPr="00214141" w:rsidRDefault="00437281" w:rsidP="00437281">
      <w:pPr>
        <w:jc w:val="both"/>
        <w:rPr>
          <w:rFonts w:ascii="Avenir Book" w:hAnsi="Avenir Book" w:cs="Cambria"/>
          <w:color w:val="auto"/>
          <w:sz w:val="20"/>
          <w:szCs w:val="20"/>
          <w:lang w:bidi="hi-IN"/>
        </w:rPr>
      </w:pPr>
    </w:p>
    <w:p w14:paraId="186FF570" w14:textId="77777777" w:rsidR="00437281" w:rsidRPr="00214141" w:rsidRDefault="00437281" w:rsidP="00437281">
      <w:pPr>
        <w:jc w:val="both"/>
        <w:rPr>
          <w:rFonts w:ascii="Avenir Book" w:hAnsi="Avenir Book"/>
          <w:sz w:val="20"/>
          <w:szCs w:val="20"/>
        </w:rPr>
      </w:pPr>
    </w:p>
    <w:p w14:paraId="1A279A63" w14:textId="77777777" w:rsidR="00437281" w:rsidRPr="00214141" w:rsidRDefault="00437281" w:rsidP="00437281">
      <w:pPr>
        <w:jc w:val="both"/>
        <w:rPr>
          <w:rFonts w:ascii="Avenir Book" w:hAnsi="Avenir Book"/>
          <w:sz w:val="20"/>
          <w:szCs w:val="20"/>
        </w:rPr>
      </w:pPr>
    </w:p>
    <w:p w14:paraId="7C5A937D" w14:textId="77777777" w:rsidR="00437281" w:rsidRPr="00214141" w:rsidRDefault="00437281" w:rsidP="00437281">
      <w:pPr>
        <w:jc w:val="both"/>
        <w:rPr>
          <w:rFonts w:ascii="Avenir Book" w:hAnsi="Avenir Book"/>
          <w:sz w:val="20"/>
          <w:szCs w:val="20"/>
        </w:rPr>
      </w:pPr>
    </w:p>
    <w:p w14:paraId="39D92636" w14:textId="77777777" w:rsidR="00437281" w:rsidRPr="00214141" w:rsidRDefault="00437281" w:rsidP="00437281">
      <w:pPr>
        <w:jc w:val="both"/>
        <w:rPr>
          <w:rFonts w:ascii="Avenir Book" w:hAnsi="Avenir Book"/>
          <w:sz w:val="20"/>
          <w:szCs w:val="20"/>
        </w:rPr>
      </w:pPr>
    </w:p>
    <w:p w14:paraId="6D1CE2E1" w14:textId="77777777" w:rsidR="00B75CE3" w:rsidRPr="00F93FD6" w:rsidRDefault="00B75CE3" w:rsidP="00B75C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venir Book" w:eastAsia="Cambria" w:hAnsi="Avenir Book" w:cs="Cambria"/>
          <w:sz w:val="22"/>
          <w:szCs w:val="22"/>
          <w:lang w:eastAsia="en-US" w:bidi="hi-IN"/>
        </w:rPr>
      </w:pPr>
    </w:p>
    <w:p w14:paraId="0838B8F5" w14:textId="77777777" w:rsidR="00B75CE3" w:rsidRPr="00F93FD6" w:rsidRDefault="00B75CE3" w:rsidP="00B75CE3">
      <w:pPr>
        <w:pStyle w:val="Titolo61"/>
        <w:tabs>
          <w:tab w:val="left" w:pos="708"/>
          <w:tab w:val="left" w:pos="1206"/>
        </w:tabs>
        <w:spacing w:before="80"/>
        <w:ind w:right="709"/>
        <w:jc w:val="left"/>
        <w:rPr>
          <w:rFonts w:ascii="Avenir Book" w:hAnsi="Avenir Book" w:cs="Cambria"/>
          <w:color w:val="auto"/>
          <w:sz w:val="18"/>
          <w:szCs w:val="18"/>
          <w:lang w:bidi="hi-IN"/>
        </w:rPr>
      </w:pPr>
      <w:r w:rsidRPr="00F93FD6">
        <w:rPr>
          <w:rFonts w:ascii="Avenir Book" w:hAnsi="Avenir Book" w:cs="Cambria"/>
          <w:color w:val="auto"/>
          <w:sz w:val="18"/>
          <w:szCs w:val="18"/>
          <w:lang w:bidi="hi-IN"/>
        </w:rPr>
        <w:t xml:space="preserve">Michele Pascarella </w:t>
      </w:r>
      <w:r w:rsidRPr="00F93FD6">
        <w:rPr>
          <w:rFonts w:ascii="Avenir Book" w:hAnsi="Avenir Book" w:cs="Cambria"/>
          <w:color w:val="auto"/>
          <w:sz w:val="18"/>
          <w:szCs w:val="18"/>
          <w:lang w:bidi="hi-IN"/>
        </w:rPr>
        <w:tab/>
      </w:r>
      <w:r w:rsidRPr="00F93FD6">
        <w:rPr>
          <w:rFonts w:ascii="Avenir Book" w:hAnsi="Avenir Book" w:cs="Cambria"/>
          <w:color w:val="auto"/>
          <w:sz w:val="18"/>
          <w:szCs w:val="18"/>
          <w:lang w:bidi="hi-IN"/>
        </w:rPr>
        <w:tab/>
      </w:r>
      <w:r w:rsidRPr="00F93FD6">
        <w:rPr>
          <w:rFonts w:ascii="Avenir Book" w:hAnsi="Avenir Book" w:cs="Cambria"/>
          <w:color w:val="FF0000"/>
          <w:sz w:val="18"/>
          <w:szCs w:val="18"/>
          <w:lang w:bidi="hi-IN"/>
        </w:rPr>
        <w:t>Ufficio stampa e comunicazione Lenz Fondazione</w:t>
      </w:r>
    </w:p>
    <w:p w14:paraId="031C3765" w14:textId="4D442328" w:rsidR="00B75CE3" w:rsidRPr="00F93FD6" w:rsidRDefault="00B75CE3" w:rsidP="00B75CE3">
      <w:pPr>
        <w:pStyle w:val="Titolo61"/>
        <w:tabs>
          <w:tab w:val="left" w:pos="708"/>
          <w:tab w:val="left" w:pos="1206"/>
        </w:tabs>
        <w:spacing w:before="80"/>
        <w:ind w:right="709"/>
        <w:jc w:val="left"/>
        <w:rPr>
          <w:rFonts w:ascii="Avenir Book" w:eastAsia="Times New Roman" w:hAnsi="Avenir Book" w:cs="Cambria"/>
          <w:b w:val="0"/>
          <w:color w:val="auto"/>
          <w:sz w:val="18"/>
          <w:szCs w:val="18"/>
          <w:bdr w:val="nil"/>
          <w:lang w:bidi="hi-IN"/>
        </w:rPr>
      </w:pPr>
      <w:r w:rsidRPr="00F93FD6">
        <w:rPr>
          <w:rFonts w:ascii="Avenir Book" w:eastAsia="Times New Roman" w:hAnsi="Avenir Book" w:cs="Cambria"/>
          <w:b w:val="0"/>
          <w:color w:val="auto"/>
          <w:sz w:val="18"/>
          <w:szCs w:val="18"/>
          <w:bdr w:val="nil"/>
          <w:lang w:bidi="hi-IN"/>
        </w:rPr>
        <w:t xml:space="preserve">346 4076164    </w:t>
      </w:r>
      <w:r w:rsidRPr="00F93FD6">
        <w:rPr>
          <w:rFonts w:ascii="Avenir Book" w:eastAsia="Times New Roman" w:hAnsi="Avenir Book" w:cs="Cambria"/>
          <w:b w:val="0"/>
          <w:color w:val="auto"/>
          <w:sz w:val="18"/>
          <w:szCs w:val="18"/>
          <w:bdr w:val="nil"/>
          <w:lang w:bidi="hi-IN"/>
        </w:rPr>
        <w:tab/>
      </w:r>
      <w:r w:rsidRPr="00F93FD6">
        <w:rPr>
          <w:rFonts w:ascii="Avenir Book" w:eastAsia="Times New Roman" w:hAnsi="Avenir Book" w:cs="Cambria"/>
          <w:b w:val="0"/>
          <w:color w:val="auto"/>
          <w:sz w:val="18"/>
          <w:szCs w:val="18"/>
          <w:bdr w:val="nil"/>
          <w:lang w:bidi="hi-IN"/>
        </w:rPr>
        <w:tab/>
      </w:r>
      <w:r w:rsidRPr="00F93FD6">
        <w:rPr>
          <w:rFonts w:ascii="Avenir Book" w:eastAsia="Times New Roman" w:hAnsi="Avenir Book" w:cs="Cambria"/>
          <w:b w:val="0"/>
          <w:color w:val="auto"/>
          <w:sz w:val="18"/>
          <w:szCs w:val="18"/>
          <w:bdr w:val="nil"/>
          <w:lang w:bidi="hi-IN"/>
        </w:rPr>
        <w:tab/>
      </w:r>
      <w:r>
        <w:rPr>
          <w:rFonts w:ascii="Avenir Book" w:eastAsia="Times New Roman" w:hAnsi="Avenir Book" w:cs="Cambria"/>
          <w:b w:val="0"/>
          <w:color w:val="auto"/>
          <w:sz w:val="18"/>
          <w:szCs w:val="18"/>
          <w:bdr w:val="nil"/>
          <w:lang w:bidi="hi-IN"/>
        </w:rPr>
        <w:tab/>
      </w:r>
      <w:hyperlink r:id="rId11" w:history="1">
        <w:r w:rsidRPr="00F93FD6">
          <w:rPr>
            <w:rStyle w:val="Collegamentoipertestuale"/>
            <w:rFonts w:ascii="Avenir Book" w:hAnsi="Avenir Book" w:cs="Cambria"/>
            <w:b w:val="0"/>
            <w:color w:val="499BC9" w:themeColor="accent1"/>
            <w:sz w:val="18"/>
            <w:szCs w:val="18"/>
            <w:u w:val="none"/>
            <w:lang w:bidi="hi-IN"/>
          </w:rPr>
          <w:t>comunicazione@lenzfondazione.it</w:t>
        </w:r>
      </w:hyperlink>
      <w:r w:rsidRPr="00F93FD6">
        <w:rPr>
          <w:rFonts w:ascii="Avenir Book" w:eastAsia="Times New Roman" w:hAnsi="Avenir Book" w:cs="Cambria"/>
          <w:b w:val="0"/>
          <w:color w:val="499BC9" w:themeColor="accent1"/>
          <w:sz w:val="18"/>
          <w:szCs w:val="18"/>
          <w:bdr w:val="nil"/>
          <w:lang w:bidi="hi-IN"/>
        </w:rPr>
        <w:t xml:space="preserve"> </w:t>
      </w:r>
      <w:r w:rsidRPr="00F93FD6">
        <w:rPr>
          <w:rFonts w:ascii="Avenir Book" w:eastAsia="Times New Roman" w:hAnsi="Avenir Book" w:cs="Cambria"/>
          <w:b w:val="0"/>
          <w:color w:val="auto"/>
          <w:sz w:val="18"/>
          <w:szCs w:val="18"/>
          <w:bdr w:val="nil"/>
          <w:lang w:bidi="hi-IN"/>
        </w:rPr>
        <w:t xml:space="preserve"> </w:t>
      </w:r>
    </w:p>
    <w:sectPr w:rsidR="00B75CE3" w:rsidRPr="00F93FD6" w:rsidSect="00575390">
      <w:headerReference w:type="default" r:id="rId12"/>
      <w:footerReference w:type="default" r:id="rId13"/>
      <w:pgSz w:w="11900" w:h="16840"/>
      <w:pgMar w:top="1465" w:right="1418" w:bottom="1418" w:left="1418" w:header="5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D58FB" w14:textId="77777777" w:rsidR="00AA29C8" w:rsidRDefault="00AA29C8">
      <w:r>
        <w:separator/>
      </w:r>
    </w:p>
  </w:endnote>
  <w:endnote w:type="continuationSeparator" w:id="0">
    <w:p w14:paraId="1D7B111E" w14:textId="77777777" w:rsidR="00AA29C8" w:rsidRDefault="00AA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C4B91" w14:textId="7CBB374A" w:rsidR="00EC323C" w:rsidRPr="006A508B" w:rsidRDefault="00DF3C82" w:rsidP="00A33498">
    <w:pPr>
      <w:pStyle w:val="Indirizzoazienda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line="240" w:lineRule="auto"/>
      <w:ind w:left="-1701" w:right="-1701"/>
      <w:jc w:val="center"/>
      <w:rPr>
        <w:rFonts w:ascii="Helvetica Neue" w:eastAsia="Helvetica Neue" w:hAnsi="Helvetica Neue" w:cs="Helvetica Neue"/>
        <w:spacing w:val="6"/>
        <w:sz w:val="16"/>
        <w:szCs w:val="16"/>
      </w:rPr>
    </w:pPr>
    <w:r w:rsidRPr="006A508B">
      <w:rPr>
        <w:rStyle w:val="NessunoA"/>
        <w:rFonts w:ascii="Helvetica Neue Medium" w:hAnsi="Helvetica Neue Medium"/>
        <w:spacing w:val="6"/>
        <w:sz w:val="16"/>
        <w:szCs w:val="16"/>
      </w:rPr>
      <w:t xml:space="preserve">Lenz </w:t>
    </w:r>
    <w:proofErr w:type="spellStart"/>
    <w:r w:rsidRPr="006A508B">
      <w:rPr>
        <w:rStyle w:val="NessunoA"/>
        <w:rFonts w:ascii="Helvetica Neue Medium" w:hAnsi="Helvetica Neue Medium"/>
        <w:spacing w:val="6"/>
        <w:sz w:val="16"/>
        <w:szCs w:val="16"/>
      </w:rPr>
      <w:t>Fondazion</w:t>
    </w:r>
    <w:proofErr w:type="spellEnd"/>
    <w:r w:rsidRPr="006A508B">
      <w:rPr>
        <w:rStyle w:val="NessunoA"/>
        <w:rFonts w:ascii="Helvetica Neue Medium" w:hAnsi="Helvetica Neue Medium"/>
        <w:spacing w:val="6"/>
        <w:sz w:val="16"/>
        <w:szCs w:val="16"/>
        <w:lang w:val="de-DE"/>
      </w:rPr>
      <w:t>e</w:t>
    </w:r>
    <w:r w:rsidRPr="006A508B">
      <w:rPr>
        <w:rStyle w:val="NessunoA"/>
        <w:rFonts w:ascii="Helvetica Neue" w:hAnsi="Helvetica Neue"/>
        <w:spacing w:val="6"/>
        <w:sz w:val="16"/>
        <w:szCs w:val="16"/>
        <w:lang w:val="de-DE"/>
      </w:rPr>
      <w:t xml:space="preserve"> Via </w:t>
    </w:r>
    <w:proofErr w:type="spellStart"/>
    <w:r w:rsidRPr="006A508B">
      <w:rPr>
        <w:rStyle w:val="NessunoA"/>
        <w:rFonts w:ascii="Helvetica Neue" w:hAnsi="Helvetica Neue"/>
        <w:spacing w:val="6"/>
        <w:sz w:val="16"/>
        <w:szCs w:val="16"/>
        <w:lang w:val="de-DE"/>
      </w:rPr>
      <w:t>Pasubio</w:t>
    </w:r>
    <w:proofErr w:type="spellEnd"/>
    <w:r w:rsidRPr="006A508B">
      <w:rPr>
        <w:rStyle w:val="NessunoA"/>
        <w:rFonts w:ascii="Helvetica Neue" w:hAnsi="Helvetica Neue"/>
        <w:spacing w:val="6"/>
        <w:sz w:val="16"/>
        <w:szCs w:val="16"/>
        <w:lang w:val="de-DE"/>
      </w:rPr>
      <w:t xml:space="preserve"> 3/e 43122 Parma Italia T + 39 0521 270141</w:t>
    </w:r>
    <w:r w:rsidR="006A508B" w:rsidRPr="006A508B">
      <w:rPr>
        <w:rStyle w:val="NessunoA"/>
        <w:rFonts w:ascii="Helvetica Neue" w:hAnsi="Helvetica Neue"/>
        <w:spacing w:val="6"/>
        <w:sz w:val="16"/>
        <w:szCs w:val="16"/>
        <w:lang w:val="de-DE"/>
      </w:rPr>
      <w:t xml:space="preserve"> </w:t>
    </w:r>
    <w:hyperlink r:id="rId1" w:history="1">
      <w:r w:rsidR="006066BB" w:rsidRPr="006066BB">
        <w:rPr>
          <w:rStyle w:val="Collegamentoipertestuale"/>
          <w:rFonts w:ascii="Helvetica Neue" w:eastAsia="Helvetica Neue" w:hAnsi="Helvetica Neue" w:cs="Helvetica Neue"/>
          <w:spacing w:val="6"/>
          <w:sz w:val="16"/>
          <w:szCs w:val="16"/>
          <w:u w:val="none"/>
        </w:rPr>
        <w:t>info@lenzfondazione.it</w:t>
      </w:r>
    </w:hyperlink>
    <w:r w:rsidR="000012B4" w:rsidRPr="006A508B">
      <w:rPr>
        <w:rStyle w:val="NessunoA"/>
        <w:rFonts w:ascii="Helvetica Neue" w:eastAsia="Helvetica Neue" w:hAnsi="Helvetica Neue" w:cs="Helvetica Neue"/>
        <w:spacing w:val="6"/>
        <w:sz w:val="16"/>
        <w:szCs w:val="16"/>
      </w:rPr>
      <w:t xml:space="preserve"> </w:t>
    </w:r>
    <w:r w:rsidRPr="006A508B">
      <w:rPr>
        <w:rStyle w:val="NessunoA"/>
        <w:rFonts w:ascii="Helvetica Neue" w:hAnsi="Helvetica Neue"/>
        <w:spacing w:val="6"/>
        <w:sz w:val="16"/>
        <w:szCs w:val="16"/>
      </w:rPr>
      <w:t>www.lenzfondazione.it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D4418" w14:textId="77777777" w:rsidR="00AA29C8" w:rsidRDefault="00AA29C8">
      <w:r>
        <w:separator/>
      </w:r>
    </w:p>
  </w:footnote>
  <w:footnote w:type="continuationSeparator" w:id="0">
    <w:p w14:paraId="19513C3D" w14:textId="77777777" w:rsidR="00AA29C8" w:rsidRDefault="00AA2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54CA9" w14:textId="3DEB0245" w:rsidR="00003D91" w:rsidRDefault="00003D91">
    <w:pPr>
      <w:pStyle w:val="CorpoA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jc w:val="center"/>
    </w:pPr>
    <w:r>
      <w:rPr>
        <w:noProof/>
        <w:lang w:val="it-IT"/>
      </w:rPr>
      <w:drawing>
        <wp:inline distT="0" distB="0" distL="0" distR="0" wp14:anchorId="653F26CB" wp14:editId="1C0B4061">
          <wp:extent cx="2835965" cy="1352239"/>
          <wp:effectExtent l="0" t="0" r="0" b="4445"/>
          <wp:docPr id="1" name="Immagine 1" descr="Immagine che contiene ta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itivo_CMYK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965" cy="135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65EA"/>
    <w:multiLevelType w:val="hybridMultilevel"/>
    <w:tmpl w:val="2A30FDFA"/>
    <w:numStyleLink w:val="Stileimportato1"/>
  </w:abstractNum>
  <w:abstractNum w:abstractNumId="1">
    <w:nsid w:val="6C9C6085"/>
    <w:multiLevelType w:val="hybridMultilevel"/>
    <w:tmpl w:val="2A30FDFA"/>
    <w:styleLink w:val="Stileimportato1"/>
    <w:lvl w:ilvl="0" w:tplc="EFCE7A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1A294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CA93B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0A33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EA50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0DA4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96D2E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2CC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F8B8D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3C"/>
    <w:rsid w:val="000012B4"/>
    <w:rsid w:val="00002C04"/>
    <w:rsid w:val="00003D91"/>
    <w:rsid w:val="00025576"/>
    <w:rsid w:val="00066297"/>
    <w:rsid w:val="00072D6B"/>
    <w:rsid w:val="00083E51"/>
    <w:rsid w:val="00084F8D"/>
    <w:rsid w:val="00097350"/>
    <w:rsid w:val="000B07C2"/>
    <w:rsid w:val="000B5C22"/>
    <w:rsid w:val="000D06E4"/>
    <w:rsid w:val="00105DEB"/>
    <w:rsid w:val="001069BB"/>
    <w:rsid w:val="00107B6F"/>
    <w:rsid w:val="00110BC9"/>
    <w:rsid w:val="00120669"/>
    <w:rsid w:val="001412CB"/>
    <w:rsid w:val="00141EC7"/>
    <w:rsid w:val="00172101"/>
    <w:rsid w:val="00173944"/>
    <w:rsid w:val="00180B17"/>
    <w:rsid w:val="0018386F"/>
    <w:rsid w:val="00186343"/>
    <w:rsid w:val="001C6B05"/>
    <w:rsid w:val="001F422F"/>
    <w:rsid w:val="00244D73"/>
    <w:rsid w:val="00247DB8"/>
    <w:rsid w:val="00263157"/>
    <w:rsid w:val="00286F38"/>
    <w:rsid w:val="002900C7"/>
    <w:rsid w:val="0029137C"/>
    <w:rsid w:val="002C6300"/>
    <w:rsid w:val="002C6521"/>
    <w:rsid w:val="002F2175"/>
    <w:rsid w:val="003013AC"/>
    <w:rsid w:val="00332A8F"/>
    <w:rsid w:val="00332D70"/>
    <w:rsid w:val="00370F3C"/>
    <w:rsid w:val="00384AD3"/>
    <w:rsid w:val="00387AE3"/>
    <w:rsid w:val="00395E6C"/>
    <w:rsid w:val="003A6357"/>
    <w:rsid w:val="003C234D"/>
    <w:rsid w:val="003E370C"/>
    <w:rsid w:val="004075A4"/>
    <w:rsid w:val="00437281"/>
    <w:rsid w:val="004403F5"/>
    <w:rsid w:val="00443F70"/>
    <w:rsid w:val="004554F2"/>
    <w:rsid w:val="0046057C"/>
    <w:rsid w:val="00491BC0"/>
    <w:rsid w:val="004D022E"/>
    <w:rsid w:val="004D12F9"/>
    <w:rsid w:val="004D1737"/>
    <w:rsid w:val="0050254F"/>
    <w:rsid w:val="0052287C"/>
    <w:rsid w:val="005277AE"/>
    <w:rsid w:val="005315AC"/>
    <w:rsid w:val="00546DCA"/>
    <w:rsid w:val="005700CA"/>
    <w:rsid w:val="005715FB"/>
    <w:rsid w:val="00575390"/>
    <w:rsid w:val="005861A7"/>
    <w:rsid w:val="005C19D6"/>
    <w:rsid w:val="005E463E"/>
    <w:rsid w:val="006066BB"/>
    <w:rsid w:val="006120BA"/>
    <w:rsid w:val="00615BFC"/>
    <w:rsid w:val="00631BBE"/>
    <w:rsid w:val="006332D1"/>
    <w:rsid w:val="00653C04"/>
    <w:rsid w:val="0065651C"/>
    <w:rsid w:val="00666A3B"/>
    <w:rsid w:val="00675C9A"/>
    <w:rsid w:val="00695C92"/>
    <w:rsid w:val="006A508B"/>
    <w:rsid w:val="006C6E74"/>
    <w:rsid w:val="006D21E6"/>
    <w:rsid w:val="006D7B51"/>
    <w:rsid w:val="006E5DAB"/>
    <w:rsid w:val="006F3283"/>
    <w:rsid w:val="006F39A6"/>
    <w:rsid w:val="00701FA6"/>
    <w:rsid w:val="0070619F"/>
    <w:rsid w:val="00713C25"/>
    <w:rsid w:val="007564AE"/>
    <w:rsid w:val="007622F8"/>
    <w:rsid w:val="007872F4"/>
    <w:rsid w:val="00790A30"/>
    <w:rsid w:val="007A6B4C"/>
    <w:rsid w:val="007C142C"/>
    <w:rsid w:val="007D7207"/>
    <w:rsid w:val="00806405"/>
    <w:rsid w:val="00823F4B"/>
    <w:rsid w:val="0085268B"/>
    <w:rsid w:val="008616B3"/>
    <w:rsid w:val="00883770"/>
    <w:rsid w:val="00884B4B"/>
    <w:rsid w:val="008B5834"/>
    <w:rsid w:val="008C7692"/>
    <w:rsid w:val="008E7E53"/>
    <w:rsid w:val="009640FE"/>
    <w:rsid w:val="009844E3"/>
    <w:rsid w:val="00985C08"/>
    <w:rsid w:val="009B5869"/>
    <w:rsid w:val="009C557B"/>
    <w:rsid w:val="009E60C9"/>
    <w:rsid w:val="009F1D73"/>
    <w:rsid w:val="009F66CE"/>
    <w:rsid w:val="00A06673"/>
    <w:rsid w:val="00A10AE5"/>
    <w:rsid w:val="00A33498"/>
    <w:rsid w:val="00A33766"/>
    <w:rsid w:val="00A36CDC"/>
    <w:rsid w:val="00A41FA1"/>
    <w:rsid w:val="00A43220"/>
    <w:rsid w:val="00A55AA9"/>
    <w:rsid w:val="00A6130E"/>
    <w:rsid w:val="00A67EA1"/>
    <w:rsid w:val="00A75CC1"/>
    <w:rsid w:val="00AA1353"/>
    <w:rsid w:val="00AA29C8"/>
    <w:rsid w:val="00AA5343"/>
    <w:rsid w:val="00AB0833"/>
    <w:rsid w:val="00AB5645"/>
    <w:rsid w:val="00AC20C1"/>
    <w:rsid w:val="00AF44AD"/>
    <w:rsid w:val="00B00538"/>
    <w:rsid w:val="00B12EA5"/>
    <w:rsid w:val="00B2291E"/>
    <w:rsid w:val="00B306D1"/>
    <w:rsid w:val="00B5780A"/>
    <w:rsid w:val="00B66AD0"/>
    <w:rsid w:val="00B75CE3"/>
    <w:rsid w:val="00B771CC"/>
    <w:rsid w:val="00B92FAA"/>
    <w:rsid w:val="00B96F9C"/>
    <w:rsid w:val="00BA4257"/>
    <w:rsid w:val="00BA7BF7"/>
    <w:rsid w:val="00BB25E7"/>
    <w:rsid w:val="00BB38B4"/>
    <w:rsid w:val="00C06B49"/>
    <w:rsid w:val="00C0752D"/>
    <w:rsid w:val="00C321F2"/>
    <w:rsid w:val="00C475BC"/>
    <w:rsid w:val="00C4764A"/>
    <w:rsid w:val="00C47D7D"/>
    <w:rsid w:val="00C54C2B"/>
    <w:rsid w:val="00C63A65"/>
    <w:rsid w:val="00C847C5"/>
    <w:rsid w:val="00CC0485"/>
    <w:rsid w:val="00CC2FB6"/>
    <w:rsid w:val="00CC5308"/>
    <w:rsid w:val="00CE23BD"/>
    <w:rsid w:val="00D01BAA"/>
    <w:rsid w:val="00D16FB9"/>
    <w:rsid w:val="00D42389"/>
    <w:rsid w:val="00D53C94"/>
    <w:rsid w:val="00D55A98"/>
    <w:rsid w:val="00D729EF"/>
    <w:rsid w:val="00DA460E"/>
    <w:rsid w:val="00DE2CA9"/>
    <w:rsid w:val="00DF3C82"/>
    <w:rsid w:val="00E10BB5"/>
    <w:rsid w:val="00E55764"/>
    <w:rsid w:val="00E7032C"/>
    <w:rsid w:val="00E77782"/>
    <w:rsid w:val="00E84CE4"/>
    <w:rsid w:val="00E9039B"/>
    <w:rsid w:val="00E95F6E"/>
    <w:rsid w:val="00EA3BC2"/>
    <w:rsid w:val="00EC323C"/>
    <w:rsid w:val="00EE1016"/>
    <w:rsid w:val="00EE2892"/>
    <w:rsid w:val="00F148EA"/>
    <w:rsid w:val="00F16BDC"/>
    <w:rsid w:val="00F2398B"/>
    <w:rsid w:val="00F26EA3"/>
    <w:rsid w:val="00F325EB"/>
    <w:rsid w:val="00F52A20"/>
    <w:rsid w:val="00F83EAD"/>
    <w:rsid w:val="00FA7271"/>
    <w:rsid w:val="00F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F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72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5753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gonomesociet">
    <w:name w:val="Logo nome società"/>
    <w:pPr>
      <w:spacing w:line="288" w:lineRule="auto"/>
      <w:jc w:val="center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NessunoA">
    <w:name w:val="Nessuno A"/>
  </w:style>
  <w:style w:type="paragraph" w:customStyle="1" w:styleId="CorpoA">
    <w:name w:val="Corpo A"/>
    <w:pPr>
      <w:suppressAutoHyphens/>
      <w:spacing w:after="180" w:line="312" w:lineRule="auto"/>
    </w:pPr>
    <w:rPr>
      <w:rFonts w:ascii="Helvetica Neue Light" w:hAnsi="Helvetica Neue Light" w:cs="Arial Unicode MS"/>
      <w:color w:val="000000"/>
      <w:sz w:val="18"/>
      <w:szCs w:val="18"/>
      <w:u w:color="000000"/>
      <w:lang w:val="en-US"/>
    </w:rPr>
  </w:style>
  <w:style w:type="paragraph" w:customStyle="1" w:styleId="Indirizzoazienda">
    <w:name w:val="Indirizzo azienda"/>
    <w:pPr>
      <w:spacing w:line="288" w:lineRule="auto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Hyperlink0">
    <w:name w:val="Hyperlink.0"/>
    <w:basedOn w:val="NessunoA"/>
    <w:rPr>
      <w:rFonts w:ascii="Helvetica Neue" w:eastAsia="Helvetica Neue" w:hAnsi="Helvetica Neue" w:cs="Helvetica Neue"/>
      <w:color w:val="000000"/>
      <w:spacing w:val="6"/>
      <w:sz w:val="17"/>
      <w:szCs w:val="17"/>
      <w:u w:val="none" w:color="000000"/>
      <w:lang w:val="it-IT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unhideWhenUsed/>
    <w:rsid w:val="003A63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3A6357"/>
    <w:rPr>
      <w:i/>
      <w:iCs/>
    </w:rPr>
  </w:style>
  <w:style w:type="character" w:customStyle="1" w:styleId="Nessuno">
    <w:name w:val="Nessuno"/>
    <w:rsid w:val="003A6357"/>
  </w:style>
  <w:style w:type="paragraph" w:styleId="Corpodeltesto2">
    <w:name w:val="Body Text 2"/>
    <w:link w:val="Corpodeltesto2Carattere"/>
    <w:rsid w:val="003A6357"/>
    <w:pPr>
      <w:jc w:val="both"/>
    </w:pPr>
    <w:rPr>
      <w:rFonts w:ascii="Times" w:eastAsia="Times" w:hAnsi="Times" w:cs="Times"/>
      <w:color w:val="000000"/>
      <w:u w:color="000000"/>
    </w:rPr>
  </w:style>
  <w:style w:type="character" w:customStyle="1" w:styleId="Corpodeltesto2Carattere">
    <w:name w:val="Corpo del testo 2 Carattere"/>
    <w:basedOn w:val="Carpredefinitoparagrafo"/>
    <w:link w:val="Corpodeltesto2"/>
    <w:rsid w:val="003A6357"/>
    <w:rPr>
      <w:rFonts w:ascii="Times" w:eastAsia="Times" w:hAnsi="Times" w:cs="Times"/>
      <w:color w:val="000000"/>
      <w:u w:color="000000"/>
    </w:rPr>
  </w:style>
  <w:style w:type="paragraph" w:customStyle="1" w:styleId="Didefault">
    <w:name w:val="Di default"/>
    <w:rsid w:val="003A6357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3Carattere">
    <w:name w:val="Titolo 3 Carattere"/>
    <w:basedOn w:val="Carpredefinitoparagrafo"/>
    <w:link w:val="Titolo3"/>
    <w:uiPriority w:val="9"/>
    <w:rsid w:val="00575390"/>
    <w:rPr>
      <w:rFonts w:eastAsia="Times New Roman"/>
      <w:b/>
      <w:bCs/>
      <w:sz w:val="27"/>
      <w:szCs w:val="27"/>
      <w:bdr w:val="none" w:sz="0" w:space="0" w:color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287C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52287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0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0C1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Titolo11">
    <w:name w:val="Titolo 11"/>
    <w:next w:val="Normale1"/>
    <w:rsid w:val="00110BC9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uppressAutoHyphens/>
      <w:jc w:val="both"/>
      <w:outlineLvl w:val="0"/>
    </w:pPr>
    <w:rPr>
      <w:rFonts w:ascii="Lucida Grande" w:eastAsia="ヒラギノ角ゴ Pro W3" w:hAnsi="Lucida Grande"/>
      <w:b/>
      <w:color w:val="000000"/>
      <w:sz w:val="22"/>
      <w:u w:color="000000"/>
      <w:bdr w:val="none" w:sz="0" w:space="0" w:color="auto"/>
    </w:rPr>
  </w:style>
  <w:style w:type="paragraph" w:customStyle="1" w:styleId="Normale1">
    <w:name w:val="Normale1"/>
    <w:rsid w:val="00110B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ヒラギノ角ゴ Pro W3"/>
      <w:color w:val="000000"/>
      <w:sz w:val="24"/>
      <w:u w:color="000000"/>
      <w:bdr w:val="none" w:sz="0" w:space="0" w:color="auto"/>
    </w:rPr>
  </w:style>
  <w:style w:type="paragraph" w:customStyle="1" w:styleId="Titolo61">
    <w:name w:val="Titolo 61"/>
    <w:next w:val="Normale1"/>
    <w:rsid w:val="00110BC9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uppressAutoHyphens/>
      <w:ind w:right="126"/>
      <w:jc w:val="both"/>
      <w:outlineLvl w:val="5"/>
    </w:pPr>
    <w:rPr>
      <w:rFonts w:ascii="Lucida Grande" w:eastAsia="ヒラギノ角ゴ Pro W3" w:hAnsi="Lucida Grande"/>
      <w:b/>
      <w:color w:val="710000"/>
      <w:sz w:val="22"/>
      <w:u w:color="800000"/>
      <w:bdr w:val="none" w:sz="0" w:space="0" w:color="auto"/>
    </w:rPr>
  </w:style>
  <w:style w:type="character" w:customStyle="1" w:styleId="normaltextrun">
    <w:name w:val="normaltextrun"/>
    <w:basedOn w:val="Carpredefinitoparagrafo"/>
    <w:rsid w:val="00F52A20"/>
  </w:style>
  <w:style w:type="character" w:customStyle="1" w:styleId="spellingerror">
    <w:name w:val="spellingerror"/>
    <w:basedOn w:val="Carpredefinitoparagrafo"/>
    <w:rsid w:val="00F52A20"/>
  </w:style>
  <w:style w:type="character" w:customStyle="1" w:styleId="eop">
    <w:name w:val="eop"/>
    <w:basedOn w:val="Carpredefinitoparagrafo"/>
    <w:rsid w:val="00F52A20"/>
  </w:style>
  <w:style w:type="paragraph" w:customStyle="1" w:styleId="NormaleWeb1">
    <w:name w:val="Normale (Web)1"/>
    <w:rsid w:val="00FA72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ヒラギノ角ゴ Pro W3" w:hAnsi="Times"/>
      <w:color w:val="000000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B5780A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6A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6AD0"/>
    <w:rPr>
      <w:rFonts w:ascii="Courier New" w:eastAsia="Times New Roman" w:hAnsi="Courier New" w:cs="Courier New"/>
      <w:u w:color="000000"/>
      <w:bdr w:val="none" w:sz="0" w:space="0" w:color="auto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083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7281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72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5753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gonomesociet">
    <w:name w:val="Logo nome società"/>
    <w:pPr>
      <w:spacing w:line="288" w:lineRule="auto"/>
      <w:jc w:val="center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NessunoA">
    <w:name w:val="Nessuno A"/>
  </w:style>
  <w:style w:type="paragraph" w:customStyle="1" w:styleId="CorpoA">
    <w:name w:val="Corpo A"/>
    <w:pPr>
      <w:suppressAutoHyphens/>
      <w:spacing w:after="180" w:line="312" w:lineRule="auto"/>
    </w:pPr>
    <w:rPr>
      <w:rFonts w:ascii="Helvetica Neue Light" w:hAnsi="Helvetica Neue Light" w:cs="Arial Unicode MS"/>
      <w:color w:val="000000"/>
      <w:sz w:val="18"/>
      <w:szCs w:val="18"/>
      <w:u w:color="000000"/>
      <w:lang w:val="en-US"/>
    </w:rPr>
  </w:style>
  <w:style w:type="paragraph" w:customStyle="1" w:styleId="Indirizzoazienda">
    <w:name w:val="Indirizzo azienda"/>
    <w:pPr>
      <w:spacing w:line="288" w:lineRule="auto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Hyperlink0">
    <w:name w:val="Hyperlink.0"/>
    <w:basedOn w:val="NessunoA"/>
    <w:rPr>
      <w:rFonts w:ascii="Helvetica Neue" w:eastAsia="Helvetica Neue" w:hAnsi="Helvetica Neue" w:cs="Helvetica Neue"/>
      <w:color w:val="000000"/>
      <w:spacing w:val="6"/>
      <w:sz w:val="17"/>
      <w:szCs w:val="17"/>
      <w:u w:val="none" w:color="000000"/>
      <w:lang w:val="it-IT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unhideWhenUsed/>
    <w:rsid w:val="003A63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3A6357"/>
    <w:rPr>
      <w:i/>
      <w:iCs/>
    </w:rPr>
  </w:style>
  <w:style w:type="character" w:customStyle="1" w:styleId="Nessuno">
    <w:name w:val="Nessuno"/>
    <w:rsid w:val="003A6357"/>
  </w:style>
  <w:style w:type="paragraph" w:styleId="Corpodeltesto2">
    <w:name w:val="Body Text 2"/>
    <w:link w:val="Corpodeltesto2Carattere"/>
    <w:rsid w:val="003A6357"/>
    <w:pPr>
      <w:jc w:val="both"/>
    </w:pPr>
    <w:rPr>
      <w:rFonts w:ascii="Times" w:eastAsia="Times" w:hAnsi="Times" w:cs="Times"/>
      <w:color w:val="000000"/>
      <w:u w:color="000000"/>
    </w:rPr>
  </w:style>
  <w:style w:type="character" w:customStyle="1" w:styleId="Corpodeltesto2Carattere">
    <w:name w:val="Corpo del testo 2 Carattere"/>
    <w:basedOn w:val="Carpredefinitoparagrafo"/>
    <w:link w:val="Corpodeltesto2"/>
    <w:rsid w:val="003A6357"/>
    <w:rPr>
      <w:rFonts w:ascii="Times" w:eastAsia="Times" w:hAnsi="Times" w:cs="Times"/>
      <w:color w:val="000000"/>
      <w:u w:color="000000"/>
    </w:rPr>
  </w:style>
  <w:style w:type="paragraph" w:customStyle="1" w:styleId="Didefault">
    <w:name w:val="Di default"/>
    <w:rsid w:val="003A6357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3Carattere">
    <w:name w:val="Titolo 3 Carattere"/>
    <w:basedOn w:val="Carpredefinitoparagrafo"/>
    <w:link w:val="Titolo3"/>
    <w:uiPriority w:val="9"/>
    <w:rsid w:val="00575390"/>
    <w:rPr>
      <w:rFonts w:eastAsia="Times New Roman"/>
      <w:b/>
      <w:bCs/>
      <w:sz w:val="27"/>
      <w:szCs w:val="27"/>
      <w:bdr w:val="none" w:sz="0" w:space="0" w:color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287C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52287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0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0C1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Titolo11">
    <w:name w:val="Titolo 11"/>
    <w:next w:val="Normale1"/>
    <w:rsid w:val="00110BC9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uppressAutoHyphens/>
      <w:jc w:val="both"/>
      <w:outlineLvl w:val="0"/>
    </w:pPr>
    <w:rPr>
      <w:rFonts w:ascii="Lucida Grande" w:eastAsia="ヒラギノ角ゴ Pro W3" w:hAnsi="Lucida Grande"/>
      <w:b/>
      <w:color w:val="000000"/>
      <w:sz w:val="22"/>
      <w:u w:color="000000"/>
      <w:bdr w:val="none" w:sz="0" w:space="0" w:color="auto"/>
    </w:rPr>
  </w:style>
  <w:style w:type="paragraph" w:customStyle="1" w:styleId="Normale1">
    <w:name w:val="Normale1"/>
    <w:rsid w:val="00110B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ヒラギノ角ゴ Pro W3"/>
      <w:color w:val="000000"/>
      <w:sz w:val="24"/>
      <w:u w:color="000000"/>
      <w:bdr w:val="none" w:sz="0" w:space="0" w:color="auto"/>
    </w:rPr>
  </w:style>
  <w:style w:type="paragraph" w:customStyle="1" w:styleId="Titolo61">
    <w:name w:val="Titolo 61"/>
    <w:next w:val="Normale1"/>
    <w:rsid w:val="00110BC9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uppressAutoHyphens/>
      <w:ind w:right="126"/>
      <w:jc w:val="both"/>
      <w:outlineLvl w:val="5"/>
    </w:pPr>
    <w:rPr>
      <w:rFonts w:ascii="Lucida Grande" w:eastAsia="ヒラギノ角ゴ Pro W3" w:hAnsi="Lucida Grande"/>
      <w:b/>
      <w:color w:val="710000"/>
      <w:sz w:val="22"/>
      <w:u w:color="800000"/>
      <w:bdr w:val="none" w:sz="0" w:space="0" w:color="auto"/>
    </w:rPr>
  </w:style>
  <w:style w:type="character" w:customStyle="1" w:styleId="normaltextrun">
    <w:name w:val="normaltextrun"/>
    <w:basedOn w:val="Carpredefinitoparagrafo"/>
    <w:rsid w:val="00F52A20"/>
  </w:style>
  <w:style w:type="character" w:customStyle="1" w:styleId="spellingerror">
    <w:name w:val="spellingerror"/>
    <w:basedOn w:val="Carpredefinitoparagrafo"/>
    <w:rsid w:val="00F52A20"/>
  </w:style>
  <w:style w:type="character" w:customStyle="1" w:styleId="eop">
    <w:name w:val="eop"/>
    <w:basedOn w:val="Carpredefinitoparagrafo"/>
    <w:rsid w:val="00F52A20"/>
  </w:style>
  <w:style w:type="paragraph" w:customStyle="1" w:styleId="NormaleWeb1">
    <w:name w:val="Normale (Web)1"/>
    <w:rsid w:val="00FA72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ヒラギノ角ゴ Pro W3" w:hAnsi="Times"/>
      <w:color w:val="000000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B5780A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6A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6AD0"/>
    <w:rPr>
      <w:rFonts w:ascii="Courier New" w:eastAsia="Times New Roman" w:hAnsi="Courier New" w:cs="Courier New"/>
      <w:u w:color="000000"/>
      <w:bdr w:val="none" w:sz="0" w:space="0" w:color="auto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083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7281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8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unicazione@lenzfonda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lenzfonda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nzfondazione.it/natura-dei-teatri/2020-2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nzfond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4E88-FCC3-49A2-936A-9E9FA1F3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lenz fondazione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196</cp:revision>
  <cp:lastPrinted>2020-09-17T09:03:00Z</cp:lastPrinted>
  <dcterms:created xsi:type="dcterms:W3CDTF">2020-06-11T11:57:00Z</dcterms:created>
  <dcterms:modified xsi:type="dcterms:W3CDTF">2020-10-14T10:48:00Z</dcterms:modified>
</cp:coreProperties>
</file>